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8B" w:rsidRPr="00E6368B" w:rsidRDefault="00E6368B" w:rsidP="00E6368B">
      <w:pPr>
        <w:spacing w:after="0" w:line="240" w:lineRule="auto"/>
        <w:contextualSpacing/>
        <w:rPr>
          <w:rFonts w:ascii="Avenir" w:hAnsi="Avenir"/>
          <w:sz w:val="28"/>
          <w:szCs w:val="28"/>
        </w:rPr>
      </w:pPr>
      <w:r w:rsidRPr="00E6368B">
        <w:rPr>
          <w:rFonts w:ascii="Avenir" w:hAnsi="Avenir"/>
          <w:noProof/>
          <w:lang w:eastAsia="en-GB"/>
        </w:rPr>
        <w:drawing>
          <wp:inline distT="0" distB="0" distL="0" distR="0" wp14:anchorId="7B82F742" wp14:editId="6A548ACC">
            <wp:extent cx="1571625" cy="668777"/>
            <wp:effectExtent l="0" t="0" r="0" b="0"/>
            <wp:docPr id="2" name="Picture 2" descr="C:\Users\l.warner.MWA\AppData\Local\Microsoft\Windows\INetCache\Content.Word\Pankhurst Trust-Sc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arner.MWA\AppData\Local\Microsoft\Windows\INetCache\Content.Word\Pankhurst Trust-Screen-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8881" cy="671865"/>
                    </a:xfrm>
                    <a:prstGeom prst="rect">
                      <a:avLst/>
                    </a:prstGeom>
                    <a:noFill/>
                    <a:ln>
                      <a:noFill/>
                    </a:ln>
                  </pic:spPr>
                </pic:pic>
              </a:graphicData>
            </a:graphic>
          </wp:inline>
        </w:drawing>
      </w:r>
    </w:p>
    <w:p w:rsidR="00E6368B" w:rsidRPr="00E6368B" w:rsidRDefault="00E6368B" w:rsidP="00E6368B">
      <w:pPr>
        <w:shd w:val="clear" w:color="auto" w:fill="7030A0"/>
        <w:spacing w:after="0" w:line="240" w:lineRule="auto"/>
        <w:contextualSpacing/>
        <w:jc w:val="center"/>
        <w:rPr>
          <w:rFonts w:ascii="Avenir" w:hAnsi="Avenir"/>
          <w:b/>
          <w:color w:val="FFFFFF" w:themeColor="background1"/>
          <w:sz w:val="32"/>
          <w:szCs w:val="32"/>
        </w:rPr>
      </w:pPr>
      <w:r w:rsidRPr="00E6368B">
        <w:rPr>
          <w:rFonts w:ascii="Avenir" w:hAnsi="Avenir" w:cs="Times New Roman"/>
          <w:b/>
          <w:noProof/>
          <w:color w:val="FFFFFF" w:themeColor="background1"/>
          <w:sz w:val="32"/>
          <w:szCs w:val="32"/>
          <w:lang w:eastAsia="en-GB"/>
        </w:rPr>
        <w:t xml:space="preserve">PANKHURST CENTRE ROOM BOOKING FORM </w:t>
      </w:r>
    </w:p>
    <w:p w:rsidR="00E6368B" w:rsidRPr="00E6368B" w:rsidRDefault="00E6368B" w:rsidP="00E6368B">
      <w:pPr>
        <w:spacing w:after="0" w:line="240" w:lineRule="auto"/>
        <w:contextualSpacing/>
        <w:rPr>
          <w:rFonts w:ascii="Avenir" w:hAnsi="Avenir"/>
          <w:b/>
          <w:sz w:val="28"/>
          <w:szCs w:val="28"/>
        </w:rPr>
      </w:pPr>
    </w:p>
    <w:tbl>
      <w:tblPr>
        <w:tblStyle w:val="TableGrid"/>
        <w:tblW w:w="0" w:type="auto"/>
        <w:tblLook w:val="04A0" w:firstRow="1" w:lastRow="0" w:firstColumn="1" w:lastColumn="0" w:noHBand="0" w:noVBand="1"/>
      </w:tblPr>
      <w:tblGrid>
        <w:gridCol w:w="3227"/>
        <w:gridCol w:w="6015"/>
      </w:tblGrid>
      <w:tr w:rsidR="00E6368B" w:rsidRPr="00E6368B" w:rsidTr="009D0D96">
        <w:trPr>
          <w:trHeight w:val="547"/>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Lead Contact Name:</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424"/>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Organisation:</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11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Address:</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986"/>
        </w:trPr>
        <w:tc>
          <w:tcPr>
            <w:tcW w:w="3227" w:type="dxa"/>
          </w:tcPr>
          <w:p w:rsidR="004A775A" w:rsidRDefault="00E6368B" w:rsidP="009D0D96">
            <w:pPr>
              <w:spacing w:after="0" w:line="240" w:lineRule="auto"/>
              <w:contextualSpacing/>
              <w:rPr>
                <w:rFonts w:ascii="Avenir" w:hAnsi="Avenir"/>
                <w:b/>
                <w:sz w:val="24"/>
                <w:szCs w:val="24"/>
              </w:rPr>
            </w:pPr>
            <w:r w:rsidRPr="00E6368B">
              <w:rPr>
                <w:rFonts w:ascii="Avenir" w:hAnsi="Avenir"/>
                <w:b/>
                <w:sz w:val="24"/>
                <w:szCs w:val="24"/>
              </w:rPr>
              <w:t xml:space="preserve">Invoice Address </w:t>
            </w:r>
          </w:p>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(If different):</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420"/>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Contact Number:</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4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Email Address:</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4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Dates of Required Booking:</w:t>
            </w:r>
          </w:p>
        </w:tc>
        <w:tc>
          <w:tcPr>
            <w:tcW w:w="6015"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rPr>
          <w:trHeight w:val="413"/>
        </w:trPr>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Times of Required Booking:</w:t>
            </w:r>
          </w:p>
        </w:tc>
        <w:tc>
          <w:tcPr>
            <w:tcW w:w="6015" w:type="dxa"/>
          </w:tcPr>
          <w:p w:rsidR="00E6368B" w:rsidRPr="00E6368B" w:rsidRDefault="00E6368B" w:rsidP="009D0D96">
            <w:pPr>
              <w:spacing w:after="0" w:line="240" w:lineRule="auto"/>
              <w:contextualSpacing/>
              <w:rPr>
                <w:rFonts w:ascii="Avenir" w:hAnsi="Avenir"/>
                <w:b/>
                <w:sz w:val="24"/>
                <w:szCs w:val="24"/>
              </w:rPr>
            </w:pPr>
          </w:p>
        </w:tc>
      </w:tr>
    </w:tbl>
    <w:p w:rsidR="00E6368B" w:rsidRPr="00E6368B" w:rsidRDefault="00E6368B" w:rsidP="00E6368B">
      <w:pPr>
        <w:spacing w:after="0" w:line="240" w:lineRule="auto"/>
        <w:contextualSpacing/>
        <w:rPr>
          <w:rFonts w:ascii="Avenir" w:hAnsi="Avenir"/>
          <w:b/>
          <w:sz w:val="24"/>
          <w:szCs w:val="24"/>
        </w:rPr>
      </w:pPr>
    </w:p>
    <w:p w:rsidR="00E6368B" w:rsidRPr="00E6368B" w:rsidRDefault="00E6368B" w:rsidP="00E6368B">
      <w:pPr>
        <w:spacing w:after="0" w:line="240" w:lineRule="auto"/>
        <w:contextualSpacing/>
        <w:rPr>
          <w:rFonts w:ascii="Avenir" w:hAnsi="Avenir"/>
          <w:b/>
          <w:sz w:val="24"/>
          <w:szCs w:val="24"/>
        </w:rPr>
      </w:pPr>
    </w:p>
    <w:tbl>
      <w:tblPr>
        <w:tblStyle w:val="TableGrid"/>
        <w:tblW w:w="0" w:type="auto"/>
        <w:tblLook w:val="04A0" w:firstRow="1" w:lastRow="0" w:firstColumn="1" w:lastColumn="0" w:noHBand="0" w:noVBand="1"/>
      </w:tblPr>
      <w:tblGrid>
        <w:gridCol w:w="3227"/>
        <w:gridCol w:w="6016"/>
      </w:tblGrid>
      <w:tr w:rsidR="00E6368B" w:rsidRPr="00E6368B" w:rsidTr="009D0D96">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Please state the purpose of your event and the number of women (and any children) who will be attending:</w:t>
            </w:r>
          </w:p>
        </w:tc>
        <w:tc>
          <w:tcPr>
            <w:tcW w:w="6016" w:type="dxa"/>
          </w:tcPr>
          <w:p w:rsidR="00E6368B" w:rsidRPr="00E6368B" w:rsidRDefault="00E6368B" w:rsidP="009D0D96">
            <w:pPr>
              <w:spacing w:after="0" w:line="240" w:lineRule="auto"/>
              <w:contextualSpacing/>
              <w:rPr>
                <w:rFonts w:ascii="Avenir" w:hAnsi="Avenir"/>
                <w:b/>
                <w:sz w:val="24"/>
                <w:szCs w:val="24"/>
              </w:rPr>
            </w:pPr>
          </w:p>
        </w:tc>
      </w:tr>
      <w:tr w:rsidR="00E6368B" w:rsidRPr="00E6368B" w:rsidTr="009D0D96">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Which room(s) would you like to book? (Please tick)</w:t>
            </w:r>
          </w:p>
        </w:tc>
        <w:tc>
          <w:tcPr>
            <w:tcW w:w="6016" w:type="dxa"/>
          </w:tcPr>
          <w:p w:rsidR="00E6368B" w:rsidRPr="00E6368B" w:rsidRDefault="00E6368B" w:rsidP="009D0D96">
            <w:pPr>
              <w:tabs>
                <w:tab w:val="center" w:pos="2900"/>
              </w:tabs>
              <w:spacing w:after="0" w:line="240" w:lineRule="auto"/>
              <w:contextualSpacing/>
              <w:rPr>
                <w:rFonts w:ascii="Avenir" w:hAnsi="Avenir"/>
                <w:sz w:val="24"/>
                <w:szCs w:val="24"/>
              </w:rPr>
            </w:pPr>
            <w:r w:rsidRPr="00E6368B">
              <w:rPr>
                <w:rFonts w:ascii="Avenir" w:hAnsi="Avenir"/>
                <w:sz w:val="24"/>
                <w:szCs w:val="24"/>
              </w:rPr>
              <w:t>Training Room</w:t>
            </w:r>
            <w:r w:rsidRPr="00E6368B">
              <w:rPr>
                <w:rFonts w:ascii="Avenir" w:hAnsi="Avenir"/>
                <w:sz w:val="24"/>
                <w:szCs w:val="24"/>
              </w:rPr>
              <w:tab/>
            </w:r>
            <w:sdt>
              <w:sdtPr>
                <w:rPr>
                  <w:rFonts w:ascii="Avenir" w:hAnsi="Avenir"/>
                  <w:sz w:val="24"/>
                  <w:szCs w:val="24"/>
                </w:rPr>
                <w:id w:val="-622077124"/>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center" w:pos="2900"/>
              </w:tabs>
              <w:spacing w:after="0" w:line="240" w:lineRule="auto"/>
              <w:contextualSpacing/>
              <w:rPr>
                <w:rFonts w:ascii="Avenir" w:hAnsi="Avenir"/>
                <w:sz w:val="24"/>
                <w:szCs w:val="24"/>
              </w:rPr>
            </w:pPr>
            <w:r w:rsidRPr="00E6368B">
              <w:rPr>
                <w:rFonts w:ascii="Avenir" w:hAnsi="Avenir"/>
                <w:sz w:val="24"/>
                <w:szCs w:val="24"/>
              </w:rPr>
              <w:t xml:space="preserve">Kitchen/Dining </w:t>
            </w:r>
            <w:r w:rsidRPr="00E6368B">
              <w:rPr>
                <w:rFonts w:ascii="Avenir" w:hAnsi="Avenir"/>
                <w:sz w:val="24"/>
                <w:szCs w:val="24"/>
              </w:rPr>
              <w:tab/>
            </w:r>
            <w:sdt>
              <w:sdtPr>
                <w:rPr>
                  <w:rFonts w:ascii="Avenir" w:hAnsi="Avenir"/>
                  <w:sz w:val="24"/>
                  <w:szCs w:val="24"/>
                </w:rPr>
                <w:id w:val="-908534749"/>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center" w:pos="2900"/>
              </w:tabs>
              <w:spacing w:after="0" w:line="240" w:lineRule="auto"/>
              <w:contextualSpacing/>
              <w:rPr>
                <w:rFonts w:ascii="Avenir" w:hAnsi="Avenir"/>
                <w:sz w:val="24"/>
                <w:szCs w:val="24"/>
              </w:rPr>
            </w:pPr>
            <w:r w:rsidRPr="00E6368B">
              <w:rPr>
                <w:rFonts w:ascii="Avenir" w:hAnsi="Avenir"/>
                <w:sz w:val="24"/>
                <w:szCs w:val="24"/>
              </w:rPr>
              <w:t>Multi-Purpose</w:t>
            </w:r>
            <w:r w:rsidRPr="00E6368B">
              <w:rPr>
                <w:rFonts w:ascii="Avenir" w:hAnsi="Avenir"/>
                <w:sz w:val="24"/>
                <w:szCs w:val="24"/>
              </w:rPr>
              <w:tab/>
            </w:r>
            <w:sdt>
              <w:sdtPr>
                <w:rPr>
                  <w:rFonts w:ascii="Avenir" w:hAnsi="Avenir"/>
                  <w:sz w:val="24"/>
                  <w:szCs w:val="24"/>
                </w:rPr>
                <w:id w:val="1521664422"/>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center" w:pos="2900"/>
                <w:tab w:val="left" w:pos="4305"/>
              </w:tabs>
              <w:spacing w:after="0" w:line="240" w:lineRule="auto"/>
              <w:contextualSpacing/>
              <w:rPr>
                <w:rFonts w:ascii="Avenir" w:hAnsi="Avenir"/>
                <w:b/>
                <w:sz w:val="24"/>
                <w:szCs w:val="24"/>
              </w:rPr>
            </w:pPr>
            <w:r w:rsidRPr="00E6368B">
              <w:rPr>
                <w:rFonts w:ascii="Avenir" w:hAnsi="Avenir"/>
                <w:sz w:val="24"/>
                <w:szCs w:val="24"/>
              </w:rPr>
              <w:t>Room 17 (ideal for 1:1)</w:t>
            </w:r>
            <w:r w:rsidRPr="00E6368B">
              <w:rPr>
                <w:rFonts w:ascii="Avenir" w:hAnsi="Avenir"/>
                <w:sz w:val="24"/>
                <w:szCs w:val="24"/>
              </w:rPr>
              <w:tab/>
            </w:r>
            <w:sdt>
              <w:sdtPr>
                <w:rPr>
                  <w:rFonts w:ascii="Avenir" w:hAnsi="Avenir"/>
                  <w:sz w:val="24"/>
                  <w:szCs w:val="24"/>
                </w:rPr>
                <w:id w:val="1747002547"/>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r w:rsidRPr="00E6368B">
              <w:rPr>
                <w:rFonts w:ascii="Avenir" w:hAnsi="Avenir"/>
                <w:sz w:val="24"/>
                <w:szCs w:val="24"/>
              </w:rPr>
              <w:tab/>
            </w:r>
          </w:p>
        </w:tc>
      </w:tr>
      <w:tr w:rsidR="00E6368B" w:rsidRPr="00E6368B" w:rsidTr="009D0D96">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Do you require refreshments?</w:t>
            </w:r>
          </w:p>
          <w:p w:rsidR="00E6368B" w:rsidRPr="00E6368B" w:rsidRDefault="00E6368B" w:rsidP="009D0D96">
            <w:pPr>
              <w:spacing w:after="0" w:line="240" w:lineRule="auto"/>
              <w:contextualSpacing/>
              <w:rPr>
                <w:rFonts w:ascii="Avenir" w:hAnsi="Avenir"/>
                <w:sz w:val="20"/>
                <w:szCs w:val="20"/>
              </w:rPr>
            </w:pPr>
            <w:r w:rsidRPr="00E6368B">
              <w:rPr>
                <w:rFonts w:ascii="Avenir" w:hAnsi="Avenir"/>
                <w:sz w:val="20"/>
                <w:szCs w:val="20"/>
              </w:rPr>
              <w:t>(Please note, there will be an additional charge for any refreshments)</w:t>
            </w:r>
          </w:p>
        </w:tc>
        <w:tc>
          <w:tcPr>
            <w:tcW w:w="6016" w:type="dxa"/>
          </w:tcPr>
          <w:p w:rsidR="00E6368B" w:rsidRPr="00E6368B" w:rsidRDefault="00E6368B" w:rsidP="009D0D96">
            <w:pPr>
              <w:tabs>
                <w:tab w:val="left" w:pos="1890"/>
              </w:tabs>
              <w:spacing w:after="0" w:line="240" w:lineRule="auto"/>
              <w:contextualSpacing/>
              <w:jc w:val="center"/>
              <w:rPr>
                <w:rFonts w:ascii="Avenir" w:hAnsi="Avenir"/>
                <w:sz w:val="24"/>
                <w:szCs w:val="24"/>
              </w:rPr>
            </w:pPr>
            <w:r w:rsidRPr="00E6368B">
              <w:rPr>
                <w:rFonts w:ascii="Avenir" w:hAnsi="Avenir"/>
                <w:sz w:val="24"/>
                <w:szCs w:val="24"/>
              </w:rPr>
              <w:t xml:space="preserve">Yes </w:t>
            </w:r>
            <w:sdt>
              <w:sdtPr>
                <w:rPr>
                  <w:rFonts w:ascii="Avenir" w:hAnsi="Avenir"/>
                  <w:sz w:val="24"/>
                  <w:szCs w:val="24"/>
                </w:rPr>
                <w:id w:val="-1751122100"/>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r w:rsidRPr="00E6368B">
              <w:rPr>
                <w:rFonts w:ascii="Avenir" w:hAnsi="Avenir"/>
                <w:sz w:val="24"/>
                <w:szCs w:val="24"/>
              </w:rPr>
              <w:tab/>
              <w:t xml:space="preserve">No </w:t>
            </w:r>
            <w:sdt>
              <w:sdtPr>
                <w:rPr>
                  <w:rFonts w:ascii="Avenir" w:hAnsi="Avenir"/>
                  <w:sz w:val="24"/>
                  <w:szCs w:val="24"/>
                </w:rPr>
                <w:id w:val="-1764687916"/>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tc>
      </w:tr>
      <w:tr w:rsidR="00E6368B" w:rsidRPr="00E6368B" w:rsidTr="009D0D96">
        <w:tc>
          <w:tcPr>
            <w:tcW w:w="3227" w:type="dxa"/>
          </w:tcPr>
          <w:p w:rsidR="00E6368B" w:rsidRPr="00E6368B" w:rsidRDefault="00E6368B" w:rsidP="009D0D96">
            <w:pPr>
              <w:spacing w:after="0" w:line="240" w:lineRule="auto"/>
              <w:contextualSpacing/>
              <w:rPr>
                <w:rFonts w:ascii="Avenir" w:hAnsi="Avenir"/>
                <w:b/>
                <w:sz w:val="24"/>
                <w:szCs w:val="24"/>
              </w:rPr>
            </w:pPr>
            <w:r w:rsidRPr="00E6368B">
              <w:rPr>
                <w:rFonts w:ascii="Avenir" w:hAnsi="Avenir"/>
                <w:b/>
                <w:sz w:val="24"/>
                <w:szCs w:val="24"/>
              </w:rPr>
              <w:t>If yes, what refreshments do you require?</w:t>
            </w:r>
          </w:p>
        </w:tc>
        <w:tc>
          <w:tcPr>
            <w:tcW w:w="6016" w:type="dxa"/>
          </w:tcPr>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 xml:space="preserve">Tea </w:t>
            </w:r>
            <w:r w:rsidRPr="00E6368B">
              <w:rPr>
                <w:rFonts w:ascii="Avenir" w:hAnsi="Avenir"/>
                <w:sz w:val="24"/>
                <w:szCs w:val="24"/>
              </w:rPr>
              <w:tab/>
            </w:r>
            <w:sdt>
              <w:sdtPr>
                <w:rPr>
                  <w:rFonts w:ascii="Avenir" w:hAnsi="Avenir"/>
                  <w:sz w:val="24"/>
                  <w:szCs w:val="24"/>
                </w:rPr>
                <w:id w:val="843984284"/>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Coffee</w:t>
            </w:r>
            <w:r w:rsidRPr="00E6368B">
              <w:rPr>
                <w:rFonts w:ascii="Avenir" w:hAnsi="Avenir"/>
                <w:sz w:val="24"/>
                <w:szCs w:val="24"/>
              </w:rPr>
              <w:tab/>
            </w:r>
            <w:sdt>
              <w:sdtPr>
                <w:rPr>
                  <w:rFonts w:ascii="Avenir" w:hAnsi="Avenir"/>
                  <w:sz w:val="24"/>
                  <w:szCs w:val="24"/>
                </w:rPr>
                <w:id w:val="1628274241"/>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 xml:space="preserve">Juice </w:t>
            </w:r>
            <w:r w:rsidRPr="00E6368B">
              <w:rPr>
                <w:rFonts w:ascii="Avenir" w:hAnsi="Avenir"/>
                <w:sz w:val="24"/>
                <w:szCs w:val="24"/>
              </w:rPr>
              <w:tab/>
            </w:r>
            <w:sdt>
              <w:sdtPr>
                <w:rPr>
                  <w:rFonts w:ascii="Avenir" w:hAnsi="Avenir"/>
                  <w:sz w:val="24"/>
                  <w:szCs w:val="24"/>
                </w:rPr>
                <w:id w:val="686954096"/>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p w:rsidR="00E6368B" w:rsidRPr="00E6368B" w:rsidRDefault="00E6368B" w:rsidP="009D0D96">
            <w:pPr>
              <w:tabs>
                <w:tab w:val="left" w:pos="1260"/>
              </w:tabs>
              <w:spacing w:after="0" w:line="240" w:lineRule="auto"/>
              <w:contextualSpacing/>
              <w:rPr>
                <w:rFonts w:ascii="Avenir" w:hAnsi="Avenir"/>
                <w:sz w:val="24"/>
                <w:szCs w:val="24"/>
              </w:rPr>
            </w:pPr>
            <w:r w:rsidRPr="00E6368B">
              <w:rPr>
                <w:rFonts w:ascii="Avenir" w:hAnsi="Avenir"/>
                <w:sz w:val="24"/>
                <w:szCs w:val="24"/>
              </w:rPr>
              <w:t xml:space="preserve">Biscuits </w:t>
            </w:r>
            <w:r w:rsidRPr="00E6368B">
              <w:rPr>
                <w:rFonts w:ascii="Avenir" w:hAnsi="Avenir"/>
                <w:sz w:val="24"/>
                <w:szCs w:val="24"/>
              </w:rPr>
              <w:tab/>
            </w:r>
            <w:sdt>
              <w:sdtPr>
                <w:rPr>
                  <w:rFonts w:ascii="Avenir" w:hAnsi="Avenir"/>
                  <w:sz w:val="24"/>
                  <w:szCs w:val="24"/>
                </w:rPr>
                <w:id w:val="1664899320"/>
                <w14:checkbox>
                  <w14:checked w14:val="0"/>
                  <w14:checkedState w14:val="2612" w14:font="MS Gothic"/>
                  <w14:uncheckedState w14:val="2610" w14:font="MS Gothic"/>
                </w14:checkbox>
              </w:sdtPr>
              <w:sdtEndPr/>
              <w:sdtContent>
                <w:r w:rsidRPr="00E6368B">
                  <w:rPr>
                    <w:rFonts w:ascii="Segoe UI Symbol" w:eastAsia="MS Gothic" w:hAnsi="Segoe UI Symbol" w:cs="Segoe UI Symbol"/>
                    <w:sz w:val="24"/>
                    <w:szCs w:val="24"/>
                  </w:rPr>
                  <w:t>☐</w:t>
                </w:r>
              </w:sdtContent>
            </w:sdt>
          </w:p>
        </w:tc>
      </w:tr>
    </w:tbl>
    <w:p w:rsidR="00E6368B" w:rsidRPr="00E6368B" w:rsidRDefault="00E6368B" w:rsidP="00E6368B">
      <w:pPr>
        <w:tabs>
          <w:tab w:val="left" w:pos="5415"/>
        </w:tabs>
        <w:spacing w:after="0" w:line="240" w:lineRule="auto"/>
        <w:contextualSpacing/>
        <w:rPr>
          <w:rFonts w:ascii="Avenir" w:hAnsi="Avenir"/>
          <w:sz w:val="24"/>
          <w:szCs w:val="24"/>
        </w:rPr>
      </w:pPr>
    </w:p>
    <w:p w:rsidR="00E6368B" w:rsidRPr="00E6368B" w:rsidRDefault="00E6368B" w:rsidP="00E6368B">
      <w:pPr>
        <w:spacing w:after="0" w:line="240" w:lineRule="auto"/>
        <w:rPr>
          <w:rFonts w:ascii="Avenir" w:hAnsi="Avenir"/>
          <w:sz w:val="24"/>
          <w:szCs w:val="24"/>
        </w:rPr>
      </w:pPr>
      <w:r w:rsidRPr="00E6368B">
        <w:rPr>
          <w:rFonts w:ascii="Avenir" w:hAnsi="Avenir"/>
          <w:sz w:val="24"/>
          <w:szCs w:val="24"/>
        </w:rPr>
        <w:t>This form should be returned to:</w:t>
      </w:r>
    </w:p>
    <w:p w:rsidR="00E6368B" w:rsidRPr="00E6368B" w:rsidRDefault="00E6368B" w:rsidP="00E6368B">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The Pankhurst Centre, 60-62 Nelson Street, </w:t>
      </w:r>
      <w:r w:rsidR="00CB1B11">
        <w:rPr>
          <w:rFonts w:ascii="Avenir" w:hAnsi="Avenir"/>
          <w:sz w:val="24"/>
          <w:szCs w:val="24"/>
        </w:rPr>
        <w:t>Manchester</w:t>
      </w:r>
      <w:r w:rsidRPr="00E6368B">
        <w:rPr>
          <w:rFonts w:ascii="Avenir" w:hAnsi="Avenir"/>
          <w:sz w:val="24"/>
          <w:szCs w:val="24"/>
        </w:rPr>
        <w:t xml:space="preserve"> M13 9WP</w:t>
      </w:r>
    </w:p>
    <w:p w:rsidR="00E6368B" w:rsidRPr="00E6368B" w:rsidRDefault="00E6368B" w:rsidP="00E6368B">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Or by email to: </w:t>
      </w:r>
      <w:hyperlink r:id="rId8" w:history="1">
        <w:r w:rsidRPr="00E6368B">
          <w:rPr>
            <w:rStyle w:val="Hyperlink"/>
            <w:rFonts w:ascii="Avenir" w:hAnsi="Avenir"/>
            <w:sz w:val="24"/>
            <w:szCs w:val="24"/>
          </w:rPr>
          <w:t>admin@thepankhurstcentre.org.uk</w:t>
        </w:r>
      </w:hyperlink>
      <w:r w:rsidRPr="00E6368B">
        <w:rPr>
          <w:rFonts w:ascii="Avenir" w:hAnsi="Avenir"/>
          <w:sz w:val="24"/>
          <w:szCs w:val="24"/>
        </w:rPr>
        <w:t xml:space="preserve"> </w:t>
      </w:r>
    </w:p>
    <w:p w:rsidR="00E6368B" w:rsidRPr="00E6368B" w:rsidRDefault="00E6368B" w:rsidP="00E6368B">
      <w:pPr>
        <w:spacing w:after="0" w:line="240" w:lineRule="auto"/>
        <w:contextualSpacing/>
        <w:rPr>
          <w:rFonts w:ascii="Avenir" w:hAnsi="Avenir"/>
          <w:sz w:val="24"/>
          <w:szCs w:val="24"/>
        </w:rPr>
      </w:pPr>
      <w:r w:rsidRPr="00E6368B">
        <w:rPr>
          <w:rFonts w:ascii="Avenir" w:hAnsi="Avenir"/>
          <w:sz w:val="24"/>
          <w:szCs w:val="24"/>
        </w:rPr>
        <w:t>Please note your booking is not confirmed until you receive communication from the Business Team.</w:t>
      </w:r>
    </w:p>
    <w:p w:rsidR="00717E65" w:rsidRPr="00E6368B" w:rsidRDefault="00034C0F" w:rsidP="00E6368B">
      <w:pPr>
        <w:shd w:val="clear" w:color="auto" w:fill="7030A0"/>
        <w:spacing w:after="0" w:line="240" w:lineRule="auto"/>
        <w:ind w:firstLine="720"/>
        <w:contextualSpacing/>
        <w:jc w:val="center"/>
        <w:rPr>
          <w:rFonts w:ascii="Avenir" w:hAnsi="Avenir"/>
          <w:color w:val="FFFFFF" w:themeColor="background1"/>
          <w:sz w:val="36"/>
          <w:szCs w:val="36"/>
        </w:rPr>
      </w:pPr>
      <w:r w:rsidRPr="00E6368B">
        <w:rPr>
          <w:rFonts w:ascii="Avenir" w:hAnsi="Avenir"/>
          <w:color w:val="FFFFFF" w:themeColor="background1"/>
          <w:sz w:val="36"/>
          <w:szCs w:val="36"/>
        </w:rPr>
        <w:lastRenderedPageBreak/>
        <w:t>Terms and Conditions of Room Booking</w:t>
      </w:r>
    </w:p>
    <w:p w:rsidR="00EA3D6A" w:rsidRPr="00E6368B" w:rsidRDefault="00EA3D6A" w:rsidP="008F0168">
      <w:pPr>
        <w:tabs>
          <w:tab w:val="left" w:pos="5415"/>
        </w:tabs>
        <w:spacing w:after="0" w:line="240" w:lineRule="auto"/>
        <w:contextualSpacing/>
        <w:rPr>
          <w:rFonts w:ascii="Avenir" w:hAnsi="Avenir"/>
          <w:b/>
          <w:sz w:val="24"/>
          <w:szCs w:val="24"/>
        </w:rPr>
      </w:pP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Room Allocation: </w:t>
      </w:r>
    </w:p>
    <w:p w:rsidR="00EA3D6A" w:rsidRPr="00E6368B" w:rsidRDefault="00EA3D6A" w:rsidP="008F0168">
      <w:pPr>
        <w:pStyle w:val="ListParagraph"/>
        <w:numPr>
          <w:ilvl w:val="0"/>
          <w:numId w:val="1"/>
        </w:numPr>
        <w:tabs>
          <w:tab w:val="left" w:pos="5415"/>
        </w:tabs>
        <w:spacing w:after="0" w:line="240" w:lineRule="auto"/>
        <w:rPr>
          <w:rFonts w:ascii="Avenir" w:hAnsi="Avenir"/>
          <w:sz w:val="24"/>
          <w:szCs w:val="24"/>
        </w:rPr>
      </w:pPr>
      <w:r w:rsidRPr="00E6368B">
        <w:rPr>
          <w:rFonts w:ascii="Avenir" w:hAnsi="Avenir"/>
          <w:sz w:val="24"/>
          <w:szCs w:val="24"/>
        </w:rPr>
        <w:t xml:space="preserve">The rooms at the Pankhurst Centre are available for hire to local community groups. </w:t>
      </w:r>
    </w:p>
    <w:p w:rsidR="00EA3D6A" w:rsidRPr="00E6368B" w:rsidRDefault="00EA3D6A" w:rsidP="008F0168">
      <w:pPr>
        <w:pStyle w:val="ListParagraph"/>
        <w:numPr>
          <w:ilvl w:val="0"/>
          <w:numId w:val="1"/>
        </w:numPr>
        <w:tabs>
          <w:tab w:val="left" w:pos="5415"/>
        </w:tabs>
        <w:spacing w:after="0" w:line="240" w:lineRule="auto"/>
        <w:rPr>
          <w:rFonts w:ascii="Avenir" w:hAnsi="Avenir"/>
          <w:sz w:val="24"/>
          <w:szCs w:val="24"/>
        </w:rPr>
      </w:pPr>
      <w:r w:rsidRPr="00E6368B">
        <w:rPr>
          <w:rFonts w:ascii="Avenir" w:hAnsi="Avenir"/>
          <w:sz w:val="24"/>
          <w:szCs w:val="24"/>
        </w:rPr>
        <w:t xml:space="preserve">It is the policy of the Pankhurst Trust to not allocate specific rooms for religious instruction, including prayer or other forms of worship for groups of any size.  </w:t>
      </w:r>
    </w:p>
    <w:p w:rsidR="00EA3D6A" w:rsidRPr="00E6368B" w:rsidRDefault="00EA3D6A" w:rsidP="008F0168">
      <w:pPr>
        <w:pStyle w:val="ListParagraph"/>
        <w:numPr>
          <w:ilvl w:val="0"/>
          <w:numId w:val="1"/>
        </w:numPr>
        <w:tabs>
          <w:tab w:val="left" w:pos="5415"/>
        </w:tabs>
        <w:spacing w:after="0" w:line="240" w:lineRule="auto"/>
        <w:rPr>
          <w:rFonts w:ascii="Avenir" w:hAnsi="Avenir"/>
          <w:sz w:val="24"/>
          <w:szCs w:val="24"/>
        </w:rPr>
      </w:pPr>
      <w:r w:rsidRPr="00E6368B">
        <w:rPr>
          <w:rFonts w:ascii="Avenir" w:hAnsi="Avenir"/>
          <w:sz w:val="24"/>
          <w:szCs w:val="24"/>
        </w:rPr>
        <w:t>We will try to ensure that all room requests are allocated fairly and, for block bookings, will usually offer sessions for a period of 2 months before requiring the group to book again.</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Building Access:</w:t>
      </w:r>
    </w:p>
    <w:p w:rsidR="00EA3D6A" w:rsidRPr="00E6368B" w:rsidRDefault="00EA3D6A" w:rsidP="008F0168">
      <w:pPr>
        <w:pStyle w:val="ListParagraph"/>
        <w:numPr>
          <w:ilvl w:val="0"/>
          <w:numId w:val="7"/>
        </w:numPr>
        <w:tabs>
          <w:tab w:val="left" w:pos="5415"/>
        </w:tabs>
        <w:spacing w:after="0" w:line="240" w:lineRule="auto"/>
        <w:rPr>
          <w:rFonts w:ascii="Avenir" w:hAnsi="Avenir"/>
          <w:sz w:val="24"/>
          <w:szCs w:val="24"/>
        </w:rPr>
      </w:pPr>
      <w:r w:rsidRPr="00E6368B">
        <w:rPr>
          <w:rFonts w:ascii="Avenir" w:hAnsi="Avenir"/>
          <w:sz w:val="24"/>
          <w:szCs w:val="24"/>
        </w:rPr>
        <w:t xml:space="preserve">For groups who have a booking when Pankhurst staff members aren’t on site, the lead contact will be issued with the rear door access code upon signing an agreement form. This code must not be disclosed to group participants. </w:t>
      </w:r>
    </w:p>
    <w:p w:rsidR="00EA3D6A" w:rsidRPr="00E6368B" w:rsidRDefault="00EA3D6A" w:rsidP="008F0168">
      <w:pPr>
        <w:pStyle w:val="ListParagraph"/>
        <w:numPr>
          <w:ilvl w:val="0"/>
          <w:numId w:val="7"/>
        </w:numPr>
        <w:tabs>
          <w:tab w:val="left" w:pos="5415"/>
        </w:tabs>
        <w:spacing w:after="0" w:line="240" w:lineRule="auto"/>
        <w:rPr>
          <w:rFonts w:ascii="Avenir" w:hAnsi="Avenir"/>
          <w:sz w:val="24"/>
          <w:szCs w:val="24"/>
        </w:rPr>
      </w:pPr>
      <w:r w:rsidRPr="00E6368B">
        <w:rPr>
          <w:rFonts w:ascii="Avenir" w:hAnsi="Avenir"/>
          <w:sz w:val="24"/>
          <w:szCs w:val="24"/>
        </w:rPr>
        <w:t>The alarm code must be activated on leaving the building.</w:t>
      </w:r>
    </w:p>
    <w:p w:rsidR="00EA3D6A" w:rsidRPr="00E6368B" w:rsidRDefault="00EA3D6A" w:rsidP="008F0168">
      <w:pPr>
        <w:pStyle w:val="ListParagraph"/>
        <w:numPr>
          <w:ilvl w:val="0"/>
          <w:numId w:val="7"/>
        </w:numPr>
        <w:tabs>
          <w:tab w:val="left" w:pos="5415"/>
        </w:tabs>
        <w:spacing w:after="0" w:line="240" w:lineRule="auto"/>
        <w:rPr>
          <w:rFonts w:ascii="Avenir" w:hAnsi="Avenir"/>
          <w:sz w:val="24"/>
          <w:szCs w:val="24"/>
        </w:rPr>
      </w:pPr>
      <w:r w:rsidRPr="00E6368B">
        <w:rPr>
          <w:rFonts w:ascii="Avenir" w:hAnsi="Avenir"/>
          <w:sz w:val="24"/>
          <w:szCs w:val="24"/>
        </w:rPr>
        <w:t xml:space="preserve">The front door must never be left open unsupervised. </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Health and Safety:</w:t>
      </w:r>
    </w:p>
    <w:p w:rsidR="00EA3D6A" w:rsidRPr="00E6368B" w:rsidRDefault="00EA3D6A" w:rsidP="008F0168">
      <w:pPr>
        <w:pStyle w:val="ListParagraph"/>
        <w:numPr>
          <w:ilvl w:val="0"/>
          <w:numId w:val="2"/>
        </w:numPr>
        <w:tabs>
          <w:tab w:val="left" w:pos="5415"/>
        </w:tabs>
        <w:spacing w:after="0" w:line="240" w:lineRule="auto"/>
        <w:rPr>
          <w:rFonts w:ascii="Avenir" w:hAnsi="Avenir"/>
          <w:sz w:val="24"/>
          <w:szCs w:val="24"/>
        </w:rPr>
      </w:pPr>
      <w:r w:rsidRPr="00E6368B">
        <w:rPr>
          <w:rFonts w:ascii="Avenir" w:hAnsi="Avenir"/>
          <w:sz w:val="24"/>
          <w:szCs w:val="24"/>
        </w:rPr>
        <w:t xml:space="preserve">The lead contact is responsible for ensuring all group participants sign in and out of the building.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The lead contact is responsible for ensuring all group participants adhere to health and safety procedures.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The lead contact is required to ensure all fire exits in the rooms they have booked remain clear, and take responsibility for the safe evacuation of their group in the event of a fire. </w:t>
      </w:r>
    </w:p>
    <w:p w:rsidR="00EA3D6A" w:rsidRPr="00A73B3E" w:rsidRDefault="00EC69C3"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The</w:t>
      </w:r>
      <w:r w:rsidR="00EA3D6A" w:rsidRPr="00A73B3E">
        <w:rPr>
          <w:rFonts w:ascii="Avenir" w:hAnsi="Avenir"/>
          <w:color w:val="000000" w:themeColor="text1"/>
          <w:sz w:val="24"/>
          <w:szCs w:val="24"/>
        </w:rPr>
        <w:t xml:space="preserve"> fire evacuation plan</w:t>
      </w:r>
      <w:r w:rsidRPr="00A73B3E">
        <w:rPr>
          <w:rFonts w:ascii="Avenir" w:hAnsi="Avenir"/>
          <w:color w:val="000000" w:themeColor="text1"/>
          <w:sz w:val="24"/>
          <w:szCs w:val="24"/>
        </w:rPr>
        <w:t xml:space="preserve"> below</w:t>
      </w:r>
      <w:r w:rsidR="00EA3D6A" w:rsidRPr="00A73B3E">
        <w:rPr>
          <w:rFonts w:ascii="Avenir" w:hAnsi="Avenir"/>
          <w:color w:val="000000" w:themeColor="text1"/>
          <w:sz w:val="24"/>
          <w:szCs w:val="24"/>
        </w:rPr>
        <w:t xml:space="preserve"> should be read and the contents understood by the lead contact and the contents communicated to all their participants.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A first aid box is located in the kitchen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Groups using the building on an evening and/or weekend will be responsible for making their own first aid arrangements in line with regulations.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If a claim is made in respect of injury, damage or loss which may have been sustained or incurred by them, it is the responsibility of the lead contact and shall indemnify the centre in all claims and such costs. </w:t>
      </w:r>
    </w:p>
    <w:p w:rsidR="00EA3D6A" w:rsidRPr="00A73B3E" w:rsidRDefault="00EA3D6A" w:rsidP="008F0168">
      <w:pPr>
        <w:pStyle w:val="ListParagraph"/>
        <w:numPr>
          <w:ilvl w:val="0"/>
          <w:numId w:val="2"/>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The lead contact is responsible for risk assessing the room that they are using and confirming to the centre that risk assessments have been carried out for their activities. </w:t>
      </w:r>
    </w:p>
    <w:p w:rsidR="00EA3D6A" w:rsidRPr="00A73B3E" w:rsidRDefault="00EA3D6A" w:rsidP="008F0168">
      <w:pPr>
        <w:tabs>
          <w:tab w:val="left" w:pos="5415"/>
        </w:tabs>
        <w:spacing w:after="0" w:line="240" w:lineRule="auto"/>
        <w:contextualSpacing/>
        <w:rPr>
          <w:rFonts w:ascii="Avenir" w:hAnsi="Avenir"/>
          <w:color w:val="000000" w:themeColor="text1"/>
          <w:sz w:val="24"/>
          <w:szCs w:val="24"/>
        </w:rPr>
      </w:pPr>
      <w:r w:rsidRPr="00A73B3E">
        <w:rPr>
          <w:rFonts w:ascii="Avenir" w:hAnsi="Avenir"/>
          <w:color w:val="000000" w:themeColor="text1"/>
          <w:sz w:val="24"/>
          <w:szCs w:val="24"/>
        </w:rPr>
        <w:t>Safeguarding:</w:t>
      </w:r>
    </w:p>
    <w:p w:rsidR="00EA3D6A" w:rsidRPr="00A73B3E" w:rsidRDefault="00EA3D6A" w:rsidP="008F0168">
      <w:pPr>
        <w:pStyle w:val="ListParagraph"/>
        <w:numPr>
          <w:ilvl w:val="0"/>
          <w:numId w:val="3"/>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You must follow Manchester Safeguarding Board safeguarding procedures if you have concerns about any participant, adult or child </w:t>
      </w:r>
    </w:p>
    <w:p w:rsidR="00EA3D6A" w:rsidRPr="00A73B3E" w:rsidRDefault="00EA3D6A" w:rsidP="008F0168">
      <w:pPr>
        <w:tabs>
          <w:tab w:val="left" w:pos="5415"/>
        </w:tabs>
        <w:spacing w:after="0" w:line="240" w:lineRule="auto"/>
        <w:contextualSpacing/>
        <w:rPr>
          <w:rFonts w:ascii="Avenir" w:hAnsi="Avenir"/>
          <w:color w:val="000000" w:themeColor="text1"/>
          <w:sz w:val="24"/>
          <w:szCs w:val="24"/>
        </w:rPr>
      </w:pPr>
      <w:r w:rsidRPr="00A73B3E">
        <w:rPr>
          <w:rFonts w:ascii="Avenir" w:hAnsi="Avenir"/>
          <w:color w:val="000000" w:themeColor="text1"/>
          <w:sz w:val="24"/>
          <w:szCs w:val="24"/>
        </w:rPr>
        <w:t>Room Usage:</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Please ensure rooms are returned to their original set up on departure.</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It is the responsibility of the session leader to make all necessary arrangements for the delivery of their session/service.</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Please leave rooms in a clean and tidy state and report any damage to the Business Team. </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Please note we do not advise hot food or drinks in rooms where there are children present. </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Please do not affix anything to the walls or furniture without prior authorisation from the </w:t>
      </w:r>
      <w:r w:rsidR="00EC69C3" w:rsidRPr="00A73B3E">
        <w:rPr>
          <w:rFonts w:ascii="Avenir" w:hAnsi="Avenir"/>
          <w:color w:val="000000" w:themeColor="text1"/>
          <w:sz w:val="24"/>
          <w:szCs w:val="24"/>
        </w:rPr>
        <w:t>Business Team/</w:t>
      </w:r>
      <w:proofErr w:type="spellStart"/>
      <w:r w:rsidR="00EC69C3" w:rsidRPr="00A73B3E">
        <w:rPr>
          <w:rFonts w:ascii="Avenir" w:hAnsi="Avenir"/>
          <w:color w:val="000000" w:themeColor="text1"/>
          <w:sz w:val="24"/>
          <w:szCs w:val="24"/>
        </w:rPr>
        <w:t>Keyholder</w:t>
      </w:r>
      <w:proofErr w:type="spellEnd"/>
      <w:r w:rsidR="00EC69C3" w:rsidRPr="00A73B3E">
        <w:rPr>
          <w:rFonts w:ascii="Avenir" w:hAnsi="Avenir"/>
          <w:color w:val="000000" w:themeColor="text1"/>
          <w:sz w:val="24"/>
          <w:szCs w:val="24"/>
        </w:rPr>
        <w:t>.</w:t>
      </w:r>
    </w:p>
    <w:p w:rsidR="00EA3D6A" w:rsidRPr="00A73B3E" w:rsidRDefault="00EA3D6A" w:rsidP="008F0168">
      <w:pPr>
        <w:pStyle w:val="ListParagraph"/>
        <w:numPr>
          <w:ilvl w:val="0"/>
          <w:numId w:val="5"/>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We reserve the right of entry into the room during hire. </w:t>
      </w:r>
    </w:p>
    <w:p w:rsidR="00EA3D6A" w:rsidRPr="00A73B3E" w:rsidRDefault="00EA3D6A" w:rsidP="008F0168">
      <w:pPr>
        <w:tabs>
          <w:tab w:val="left" w:pos="5415"/>
        </w:tabs>
        <w:spacing w:after="0" w:line="240" w:lineRule="auto"/>
        <w:contextualSpacing/>
        <w:rPr>
          <w:rFonts w:ascii="Avenir" w:hAnsi="Avenir"/>
          <w:color w:val="000000" w:themeColor="text1"/>
          <w:sz w:val="24"/>
          <w:szCs w:val="24"/>
        </w:rPr>
      </w:pPr>
      <w:r w:rsidRPr="00A73B3E">
        <w:rPr>
          <w:rFonts w:ascii="Avenir" w:hAnsi="Avenir"/>
          <w:color w:val="000000" w:themeColor="text1"/>
          <w:sz w:val="24"/>
          <w:szCs w:val="24"/>
        </w:rPr>
        <w:t>Damages:</w:t>
      </w:r>
    </w:p>
    <w:p w:rsidR="00EA3D6A" w:rsidRPr="00A73B3E" w:rsidRDefault="00EA3D6A" w:rsidP="008F0168">
      <w:pPr>
        <w:pStyle w:val="ListParagraph"/>
        <w:numPr>
          <w:ilvl w:val="0"/>
          <w:numId w:val="4"/>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Any damage to fixtures, fittings and equipment will be invoiced to the hiring group.</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Resources and Equipment:</w:t>
      </w:r>
    </w:p>
    <w:p w:rsidR="00EA3D6A" w:rsidRPr="00A73B3E" w:rsidRDefault="00EA3D6A" w:rsidP="008F0168">
      <w:pPr>
        <w:pStyle w:val="ListParagraph"/>
        <w:numPr>
          <w:ilvl w:val="0"/>
          <w:numId w:val="4"/>
        </w:numPr>
        <w:tabs>
          <w:tab w:val="left" w:pos="5415"/>
        </w:tabs>
        <w:spacing w:after="0" w:line="240" w:lineRule="auto"/>
        <w:rPr>
          <w:rFonts w:ascii="Avenir" w:hAnsi="Avenir"/>
          <w:color w:val="000000" w:themeColor="text1"/>
          <w:sz w:val="24"/>
          <w:szCs w:val="24"/>
        </w:rPr>
      </w:pPr>
      <w:r w:rsidRPr="00E6368B">
        <w:rPr>
          <w:rFonts w:ascii="Avenir" w:hAnsi="Avenir"/>
          <w:sz w:val="24"/>
          <w:szCs w:val="24"/>
        </w:rPr>
        <w:t>We do n</w:t>
      </w:r>
      <w:r w:rsidRPr="00A73B3E">
        <w:rPr>
          <w:rFonts w:ascii="Avenir" w:hAnsi="Avenir"/>
          <w:color w:val="000000" w:themeColor="text1"/>
          <w:sz w:val="24"/>
          <w:szCs w:val="24"/>
        </w:rPr>
        <w:t>ot have a Performing Rights Society Licence for public entertainment.</w:t>
      </w:r>
    </w:p>
    <w:p w:rsidR="00EA3D6A" w:rsidRPr="00A73B3E" w:rsidRDefault="00EA3D6A" w:rsidP="008F0168">
      <w:pPr>
        <w:pStyle w:val="ListParagraph"/>
        <w:numPr>
          <w:ilvl w:val="0"/>
          <w:numId w:val="4"/>
        </w:numPr>
        <w:tabs>
          <w:tab w:val="left" w:pos="5415"/>
        </w:tabs>
        <w:spacing w:after="0" w:line="240" w:lineRule="auto"/>
        <w:rPr>
          <w:rFonts w:ascii="Avenir" w:hAnsi="Avenir"/>
          <w:color w:val="000000" w:themeColor="text1"/>
          <w:sz w:val="24"/>
          <w:szCs w:val="24"/>
        </w:rPr>
      </w:pPr>
      <w:r w:rsidRPr="00A73B3E">
        <w:rPr>
          <w:rFonts w:ascii="Avenir" w:hAnsi="Avenir"/>
          <w:color w:val="000000" w:themeColor="text1"/>
          <w:sz w:val="24"/>
          <w:szCs w:val="24"/>
        </w:rPr>
        <w:t xml:space="preserve">We can provide presentation equipment and materials on request. </w:t>
      </w:r>
      <w:r w:rsidR="00595307" w:rsidRPr="00A73B3E">
        <w:rPr>
          <w:rFonts w:ascii="Avenir" w:hAnsi="Avenir"/>
          <w:color w:val="000000" w:themeColor="text1"/>
          <w:sz w:val="24"/>
          <w:szCs w:val="24"/>
        </w:rPr>
        <w:t>Details can be found on the Room Hire Charges sheet.</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lastRenderedPageBreak/>
        <w:t>Food and Drink:</w:t>
      </w:r>
    </w:p>
    <w:p w:rsidR="00EA3D6A" w:rsidRPr="00E6368B" w:rsidRDefault="00EA3D6A" w:rsidP="008F0168">
      <w:pPr>
        <w:pStyle w:val="ListParagraph"/>
        <w:numPr>
          <w:ilvl w:val="0"/>
          <w:numId w:val="4"/>
        </w:numPr>
        <w:tabs>
          <w:tab w:val="left" w:pos="5415"/>
        </w:tabs>
        <w:spacing w:after="0" w:line="240" w:lineRule="auto"/>
        <w:rPr>
          <w:rFonts w:ascii="Avenir" w:hAnsi="Avenir"/>
          <w:sz w:val="24"/>
          <w:szCs w:val="24"/>
        </w:rPr>
      </w:pPr>
      <w:r w:rsidRPr="00E6368B">
        <w:rPr>
          <w:rFonts w:ascii="Avenir" w:hAnsi="Avenir"/>
          <w:sz w:val="24"/>
          <w:szCs w:val="24"/>
        </w:rPr>
        <w:t xml:space="preserve">Fresh drinking water is available. </w:t>
      </w:r>
    </w:p>
    <w:p w:rsidR="00EA3D6A" w:rsidRPr="00E6368B" w:rsidRDefault="00EA3D6A" w:rsidP="008F0168">
      <w:pPr>
        <w:pStyle w:val="ListParagraph"/>
        <w:numPr>
          <w:ilvl w:val="0"/>
          <w:numId w:val="4"/>
        </w:numPr>
        <w:tabs>
          <w:tab w:val="left" w:pos="5415"/>
        </w:tabs>
        <w:spacing w:after="0" w:line="240" w:lineRule="auto"/>
        <w:rPr>
          <w:rFonts w:ascii="Avenir" w:hAnsi="Avenir"/>
          <w:sz w:val="24"/>
          <w:szCs w:val="24"/>
        </w:rPr>
      </w:pPr>
      <w:r w:rsidRPr="00E6368B">
        <w:rPr>
          <w:rFonts w:ascii="Avenir" w:hAnsi="Avenir"/>
          <w:sz w:val="24"/>
          <w:szCs w:val="24"/>
        </w:rPr>
        <w:t xml:space="preserve">We do not advise hot drinks in rooms where children are present. </w:t>
      </w:r>
    </w:p>
    <w:p w:rsidR="00EA3D6A" w:rsidRPr="00E6368B" w:rsidRDefault="00EA3D6A" w:rsidP="008F0168">
      <w:pPr>
        <w:pStyle w:val="ListParagraph"/>
        <w:numPr>
          <w:ilvl w:val="0"/>
          <w:numId w:val="4"/>
        </w:numPr>
        <w:tabs>
          <w:tab w:val="left" w:pos="5415"/>
        </w:tabs>
        <w:spacing w:after="0" w:line="240" w:lineRule="auto"/>
        <w:rPr>
          <w:rFonts w:ascii="Avenir" w:hAnsi="Avenir"/>
          <w:sz w:val="24"/>
          <w:szCs w:val="24"/>
        </w:rPr>
      </w:pPr>
      <w:r w:rsidRPr="00E6368B">
        <w:rPr>
          <w:rFonts w:ascii="Avenir" w:hAnsi="Avenir"/>
          <w:sz w:val="24"/>
          <w:szCs w:val="24"/>
        </w:rPr>
        <w:t xml:space="preserve">Alcohol is not allowed on the premises. </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Cancellations:</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 xml:space="preserve">Please inform the Centre on </w:t>
      </w:r>
      <w:hyperlink r:id="rId9" w:history="1">
        <w:r w:rsidRPr="00E6368B">
          <w:rPr>
            <w:rStyle w:val="Hyperlink"/>
            <w:rFonts w:ascii="Avenir" w:hAnsi="Avenir"/>
            <w:sz w:val="24"/>
            <w:szCs w:val="24"/>
          </w:rPr>
          <w:t>admin@thepankhurstcentre.org.uk</w:t>
        </w:r>
      </w:hyperlink>
      <w:r w:rsidRPr="00E6368B">
        <w:rPr>
          <w:rFonts w:ascii="Avenir" w:hAnsi="Avenir"/>
          <w:sz w:val="24"/>
          <w:szCs w:val="24"/>
        </w:rPr>
        <w:t xml:space="preserve"> or 0161 273 5673 of any room booking cancellations at least 48 hours beforehand. Failure to do so will result in the full charge being incurred. </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Please ensure all members of your group are notified of your cancellation to minimise disruption.</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 xml:space="preserve">We reserve the right to cancel room bookings at short notice due to unforeseen circumstances. </w:t>
      </w:r>
    </w:p>
    <w:p w:rsidR="00EA3D6A" w:rsidRPr="00E6368B" w:rsidRDefault="00EA3D6A" w:rsidP="008F0168">
      <w:pPr>
        <w:pStyle w:val="ListParagraph"/>
        <w:numPr>
          <w:ilvl w:val="0"/>
          <w:numId w:val="6"/>
        </w:numPr>
        <w:tabs>
          <w:tab w:val="left" w:pos="5415"/>
        </w:tabs>
        <w:spacing w:after="0" w:line="240" w:lineRule="auto"/>
        <w:rPr>
          <w:rFonts w:ascii="Avenir" w:hAnsi="Avenir"/>
          <w:sz w:val="24"/>
          <w:szCs w:val="24"/>
        </w:rPr>
      </w:pPr>
      <w:r w:rsidRPr="00E6368B">
        <w:rPr>
          <w:rFonts w:ascii="Avenir" w:hAnsi="Avenir"/>
          <w:sz w:val="24"/>
          <w:szCs w:val="24"/>
        </w:rPr>
        <w:t xml:space="preserve">We reserve the right to cancel room bookings for any group who fail to adhere to the terms and conditions contained within this booking form. </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Parking:</w:t>
      </w:r>
    </w:p>
    <w:p w:rsidR="00EA3D6A" w:rsidRPr="00E6368B" w:rsidRDefault="00EA3D6A" w:rsidP="008F0168">
      <w:pPr>
        <w:pStyle w:val="ListParagraph"/>
        <w:numPr>
          <w:ilvl w:val="0"/>
          <w:numId w:val="8"/>
        </w:numPr>
        <w:tabs>
          <w:tab w:val="left" w:pos="5415"/>
        </w:tabs>
        <w:spacing w:after="0" w:line="240" w:lineRule="auto"/>
        <w:rPr>
          <w:rFonts w:ascii="Avenir" w:hAnsi="Avenir"/>
          <w:sz w:val="24"/>
          <w:szCs w:val="24"/>
        </w:rPr>
      </w:pPr>
      <w:r w:rsidRPr="00E6368B">
        <w:rPr>
          <w:rFonts w:ascii="Avenir" w:hAnsi="Avenir"/>
          <w:sz w:val="24"/>
          <w:szCs w:val="24"/>
        </w:rPr>
        <w:t>The Centre car park has only limited access and you are advised to use one of the many public car parks in the vicinity.</w:t>
      </w:r>
    </w:p>
    <w:p w:rsidR="00595307" w:rsidRPr="00E6368B" w:rsidRDefault="00595307" w:rsidP="00595307">
      <w:pPr>
        <w:spacing w:after="0" w:line="240" w:lineRule="auto"/>
        <w:contextualSpacing/>
        <w:rPr>
          <w:rFonts w:ascii="Avenir" w:hAnsi="Avenir"/>
          <w:sz w:val="28"/>
          <w:szCs w:val="28"/>
        </w:rPr>
      </w:pPr>
    </w:p>
    <w:p w:rsidR="00595307" w:rsidRPr="00E6368B" w:rsidRDefault="00595307" w:rsidP="00595307">
      <w:pPr>
        <w:shd w:val="clear" w:color="auto" w:fill="7030A0"/>
        <w:spacing w:after="0" w:line="240" w:lineRule="auto"/>
        <w:ind w:firstLine="720"/>
        <w:contextualSpacing/>
        <w:jc w:val="center"/>
        <w:rPr>
          <w:rFonts w:ascii="Avenir" w:hAnsi="Avenir"/>
          <w:color w:val="FFFFFF" w:themeColor="background1"/>
          <w:sz w:val="36"/>
          <w:szCs w:val="36"/>
        </w:rPr>
      </w:pPr>
      <w:r w:rsidRPr="00E6368B">
        <w:rPr>
          <w:rFonts w:ascii="Avenir" w:hAnsi="Avenir"/>
          <w:color w:val="FFFFFF" w:themeColor="background1"/>
          <w:sz w:val="36"/>
          <w:szCs w:val="36"/>
        </w:rPr>
        <w:t>E</w:t>
      </w:r>
      <w:r>
        <w:rPr>
          <w:rFonts w:ascii="Avenir" w:hAnsi="Avenir"/>
          <w:color w:val="FFFFFF" w:themeColor="background1"/>
          <w:sz w:val="36"/>
          <w:szCs w:val="36"/>
        </w:rPr>
        <w:t>mergency Evacuation Procedure</w:t>
      </w:r>
    </w:p>
    <w:p w:rsidR="00595307" w:rsidRPr="00595307" w:rsidRDefault="00595307" w:rsidP="00595307">
      <w:pPr>
        <w:pStyle w:val="ListParagraph"/>
        <w:tabs>
          <w:tab w:val="left" w:pos="1245"/>
        </w:tabs>
        <w:spacing w:after="0" w:line="240" w:lineRule="auto"/>
        <w:ind w:left="644"/>
        <w:rPr>
          <w:rFonts w:ascii="Avenir" w:hAnsi="Avenir"/>
          <w:sz w:val="12"/>
          <w:szCs w:val="12"/>
        </w:rPr>
      </w:pPr>
    </w:p>
    <w:p w:rsidR="00595307" w:rsidRPr="00E6368B" w:rsidRDefault="00595307" w:rsidP="00595307">
      <w:pPr>
        <w:tabs>
          <w:tab w:val="left" w:pos="1245"/>
        </w:tabs>
        <w:spacing w:after="0" w:line="240" w:lineRule="auto"/>
        <w:contextualSpacing/>
        <w:rPr>
          <w:rFonts w:ascii="Avenir" w:hAnsi="Avenir"/>
          <w:b/>
          <w:sz w:val="24"/>
          <w:szCs w:val="24"/>
          <w:u w:val="single"/>
        </w:rPr>
      </w:pPr>
      <w:r w:rsidRPr="00E6368B">
        <w:rPr>
          <w:rFonts w:ascii="Avenir" w:hAnsi="Avenir"/>
          <w:b/>
          <w:sz w:val="24"/>
          <w:szCs w:val="24"/>
          <w:u w:val="single"/>
        </w:rPr>
        <w:t>If you discover a fire:</w:t>
      </w:r>
    </w:p>
    <w:p w:rsidR="00595307"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Sound the alarm by smashing the nearest “Break Glass” point.</w:t>
      </w:r>
    </w:p>
    <w:p w:rsidR="00595307" w:rsidRPr="00595307" w:rsidRDefault="00595307" w:rsidP="00595307">
      <w:pPr>
        <w:pStyle w:val="ListParagraph"/>
        <w:tabs>
          <w:tab w:val="left" w:pos="1245"/>
        </w:tabs>
        <w:spacing w:after="0" w:line="240" w:lineRule="auto"/>
        <w:ind w:left="644"/>
        <w:rPr>
          <w:rFonts w:ascii="Avenir" w:hAnsi="Avenir"/>
          <w:sz w:val="12"/>
          <w:szCs w:val="12"/>
        </w:rPr>
      </w:pPr>
    </w:p>
    <w:p w:rsidR="00595307" w:rsidRPr="00595307" w:rsidRDefault="00595307" w:rsidP="00595307">
      <w:pPr>
        <w:pStyle w:val="ListParagraph"/>
        <w:tabs>
          <w:tab w:val="left" w:pos="1245"/>
        </w:tabs>
        <w:spacing w:after="0" w:line="240" w:lineRule="auto"/>
        <w:ind w:left="644"/>
        <w:rPr>
          <w:rFonts w:ascii="Avenir" w:hAnsi="Avenir"/>
          <w:sz w:val="12"/>
          <w:szCs w:val="12"/>
        </w:rPr>
      </w:pPr>
      <w:r w:rsidRPr="00E6368B">
        <w:rPr>
          <w:rFonts w:ascii="Avenir" w:hAnsi="Avenir"/>
          <w:sz w:val="24"/>
          <w:szCs w:val="24"/>
        </w:rPr>
        <w:t>These are situated throughout the building and will be pointed out in your induction along with fire exits.</w:t>
      </w:r>
      <w:r w:rsidRPr="00595307">
        <w:rPr>
          <w:rFonts w:ascii="Avenir" w:hAnsi="Avenir"/>
          <w:sz w:val="12"/>
          <w:szCs w:val="12"/>
        </w:rPr>
        <w:t xml:space="preserve"> </w:t>
      </w:r>
    </w:p>
    <w:p w:rsidR="00595307" w:rsidRPr="00595307" w:rsidRDefault="00595307" w:rsidP="00595307">
      <w:pPr>
        <w:tabs>
          <w:tab w:val="left" w:pos="1245"/>
        </w:tabs>
        <w:spacing w:after="0" w:line="240" w:lineRule="auto"/>
        <w:rPr>
          <w:rFonts w:ascii="Avenir" w:hAnsi="Avenir"/>
          <w:sz w:val="12"/>
          <w:szCs w:val="12"/>
        </w:rPr>
      </w:pPr>
    </w:p>
    <w:p w:rsidR="00595307" w:rsidRPr="00E6368B" w:rsidRDefault="00595307" w:rsidP="00595307">
      <w:pPr>
        <w:pStyle w:val="ListParagraph"/>
        <w:numPr>
          <w:ilvl w:val="0"/>
          <w:numId w:val="9"/>
        </w:numPr>
        <w:tabs>
          <w:tab w:val="left" w:pos="1245"/>
        </w:tabs>
        <w:spacing w:after="0" w:line="240" w:lineRule="auto"/>
        <w:rPr>
          <w:rFonts w:ascii="Avenir" w:hAnsi="Avenir"/>
          <w:b/>
          <w:sz w:val="24"/>
          <w:szCs w:val="24"/>
          <w:u w:val="single"/>
        </w:rPr>
      </w:pPr>
      <w:r w:rsidRPr="00E6368B">
        <w:rPr>
          <w:rFonts w:ascii="Avenir" w:hAnsi="Avenir"/>
          <w:sz w:val="24"/>
          <w:szCs w:val="24"/>
          <w:u w:val="single"/>
        </w:rPr>
        <w:t>On hearing the alarm</w:t>
      </w:r>
      <w:r w:rsidRPr="00E6368B">
        <w:rPr>
          <w:rFonts w:ascii="Avenir" w:hAnsi="Avenir"/>
          <w:sz w:val="24"/>
          <w:szCs w:val="24"/>
        </w:rPr>
        <w:t xml:space="preserve">, please do not panic, calmly leave the building from the nearest exit. </w:t>
      </w:r>
    </w:p>
    <w:p w:rsidR="00595307" w:rsidRPr="00E6368B" w:rsidRDefault="00595307" w:rsidP="00595307">
      <w:pPr>
        <w:pStyle w:val="ListParagraph"/>
        <w:tabs>
          <w:tab w:val="left" w:pos="1245"/>
        </w:tabs>
        <w:spacing w:after="0" w:line="240" w:lineRule="auto"/>
        <w:ind w:left="644"/>
        <w:rPr>
          <w:rFonts w:ascii="Avenir" w:hAnsi="Avenir"/>
          <w:b/>
          <w:sz w:val="24"/>
          <w:szCs w:val="24"/>
          <w:u w:val="single"/>
        </w:rPr>
      </w:pPr>
      <w:r w:rsidRPr="00E6368B">
        <w:rPr>
          <w:rFonts w:ascii="Avenir" w:hAnsi="Avenir"/>
          <w:b/>
          <w:sz w:val="24"/>
          <w:szCs w:val="24"/>
          <w:u w:val="single"/>
        </w:rPr>
        <w:t xml:space="preserve">DO NOT STOP TO COLLECT PERSONAL BELONGINGS </w:t>
      </w:r>
    </w:p>
    <w:p w:rsidR="00595307" w:rsidRPr="00595307" w:rsidRDefault="00595307" w:rsidP="00595307">
      <w:pPr>
        <w:tabs>
          <w:tab w:val="left" w:pos="1245"/>
        </w:tabs>
        <w:spacing w:after="0" w:line="240" w:lineRule="auto"/>
        <w:rPr>
          <w:rFonts w:ascii="Avenir" w:hAnsi="Avenir"/>
          <w:sz w:val="12"/>
          <w:szCs w:val="12"/>
        </w:rPr>
      </w:pPr>
    </w:p>
    <w:p w:rsidR="00595307" w:rsidRPr="00E6368B"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Make your way to the Assembly Point – The grass verge outside the Dermatology Building on Grafton Street</w:t>
      </w:r>
    </w:p>
    <w:p w:rsidR="00595307" w:rsidRPr="00595307" w:rsidRDefault="00595307" w:rsidP="00595307">
      <w:pPr>
        <w:tabs>
          <w:tab w:val="left" w:pos="1245"/>
        </w:tabs>
        <w:spacing w:after="0" w:line="240" w:lineRule="auto"/>
        <w:ind w:left="284"/>
        <w:rPr>
          <w:rFonts w:ascii="Avenir" w:hAnsi="Avenir"/>
          <w:sz w:val="12"/>
          <w:szCs w:val="12"/>
        </w:rPr>
      </w:pPr>
    </w:p>
    <w:p w:rsidR="00595307" w:rsidRPr="00E6368B"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The Fire Marshall will ring the fire brigade – on an evening and weekend, the lead contact will be responsible for calling the fire brigade</w:t>
      </w:r>
    </w:p>
    <w:p w:rsidR="00595307" w:rsidRPr="00595307" w:rsidRDefault="00595307" w:rsidP="00595307">
      <w:pPr>
        <w:tabs>
          <w:tab w:val="left" w:pos="1245"/>
        </w:tabs>
        <w:spacing w:after="0" w:line="240" w:lineRule="auto"/>
        <w:ind w:left="284"/>
        <w:rPr>
          <w:rFonts w:ascii="Avenir" w:hAnsi="Avenir"/>
          <w:sz w:val="12"/>
          <w:szCs w:val="12"/>
        </w:rPr>
      </w:pPr>
    </w:p>
    <w:p w:rsidR="00595307" w:rsidRDefault="00595307" w:rsidP="00595307">
      <w:pPr>
        <w:pStyle w:val="ListParagraph"/>
        <w:numPr>
          <w:ilvl w:val="0"/>
          <w:numId w:val="9"/>
        </w:numPr>
        <w:tabs>
          <w:tab w:val="left" w:pos="1245"/>
        </w:tabs>
        <w:spacing w:after="0" w:line="240" w:lineRule="auto"/>
        <w:rPr>
          <w:rFonts w:ascii="Avenir" w:hAnsi="Avenir"/>
          <w:sz w:val="24"/>
          <w:szCs w:val="24"/>
        </w:rPr>
      </w:pPr>
      <w:r w:rsidRPr="00E6368B">
        <w:rPr>
          <w:rFonts w:ascii="Avenir" w:hAnsi="Avenir"/>
          <w:sz w:val="24"/>
          <w:szCs w:val="24"/>
        </w:rPr>
        <w:t xml:space="preserve">If you think that someone is still in the building </w:t>
      </w:r>
      <w:r w:rsidRPr="00E6368B">
        <w:rPr>
          <w:rFonts w:ascii="Avenir" w:hAnsi="Avenir"/>
          <w:b/>
          <w:sz w:val="24"/>
          <w:szCs w:val="24"/>
        </w:rPr>
        <w:t>DO NOT</w:t>
      </w:r>
      <w:r w:rsidRPr="00E6368B">
        <w:rPr>
          <w:rFonts w:ascii="Avenir" w:hAnsi="Avenir"/>
          <w:sz w:val="24"/>
          <w:szCs w:val="24"/>
        </w:rPr>
        <w:t xml:space="preserve"> re-enter the building. </w:t>
      </w:r>
      <w:r w:rsidRPr="00E6368B">
        <w:rPr>
          <w:rFonts w:ascii="Avenir" w:hAnsi="Avenir"/>
          <w:b/>
          <w:sz w:val="24"/>
          <w:szCs w:val="24"/>
        </w:rPr>
        <w:t xml:space="preserve">INFORM </w:t>
      </w:r>
      <w:r w:rsidRPr="00E6368B">
        <w:rPr>
          <w:rFonts w:ascii="Avenir" w:hAnsi="Avenir"/>
          <w:sz w:val="24"/>
          <w:szCs w:val="24"/>
        </w:rPr>
        <w:t xml:space="preserve">the fire service as soon as they arrive </w:t>
      </w:r>
    </w:p>
    <w:p w:rsidR="00595307" w:rsidRPr="00595307" w:rsidRDefault="00595307" w:rsidP="00595307">
      <w:pPr>
        <w:tabs>
          <w:tab w:val="left" w:pos="1245"/>
        </w:tabs>
        <w:spacing w:after="0" w:line="240" w:lineRule="auto"/>
        <w:ind w:left="284"/>
        <w:rPr>
          <w:rFonts w:ascii="Avenir" w:hAnsi="Avenir"/>
          <w:sz w:val="12"/>
          <w:szCs w:val="12"/>
        </w:rPr>
      </w:pPr>
    </w:p>
    <w:p w:rsidR="00595307" w:rsidRPr="00E6368B" w:rsidRDefault="00595307" w:rsidP="00595307">
      <w:pPr>
        <w:tabs>
          <w:tab w:val="left" w:pos="1245"/>
        </w:tabs>
        <w:spacing w:after="0" w:line="240" w:lineRule="auto"/>
        <w:contextualSpacing/>
        <w:rPr>
          <w:rFonts w:ascii="Avenir" w:hAnsi="Avenir"/>
          <w:b/>
          <w:sz w:val="24"/>
          <w:szCs w:val="24"/>
          <w:u w:val="single"/>
        </w:rPr>
      </w:pPr>
    </w:p>
    <w:p w:rsidR="00595307" w:rsidRPr="00E6368B" w:rsidRDefault="00595307" w:rsidP="00595307">
      <w:pPr>
        <w:tabs>
          <w:tab w:val="left" w:pos="1245"/>
        </w:tabs>
        <w:spacing w:after="0" w:line="240" w:lineRule="auto"/>
        <w:contextualSpacing/>
        <w:jc w:val="center"/>
        <w:rPr>
          <w:rFonts w:ascii="Avenir" w:hAnsi="Avenir"/>
          <w:b/>
          <w:sz w:val="24"/>
          <w:szCs w:val="24"/>
          <w:u w:val="single"/>
        </w:rPr>
      </w:pPr>
      <w:r w:rsidRPr="00E6368B">
        <w:rPr>
          <w:rFonts w:ascii="Avenir" w:hAnsi="Avenir"/>
          <w:b/>
          <w:sz w:val="24"/>
          <w:szCs w:val="24"/>
          <w:u w:val="single"/>
        </w:rPr>
        <w:t>YOU MUST NOT GO BACK IN THE BUILDING UNTIL YOU ARE TOLD IT IS SAFE TO DO SO</w:t>
      </w:r>
    </w:p>
    <w:p w:rsidR="00595307" w:rsidRPr="00E6368B" w:rsidRDefault="00595307" w:rsidP="00595307">
      <w:pPr>
        <w:spacing w:after="0" w:line="240" w:lineRule="auto"/>
        <w:contextualSpacing/>
        <w:rPr>
          <w:rFonts w:ascii="Avenir" w:hAnsi="Avenir"/>
          <w:b/>
          <w:sz w:val="28"/>
          <w:szCs w:val="28"/>
        </w:rPr>
      </w:pPr>
    </w:p>
    <w:p w:rsidR="00EA3D6A" w:rsidRPr="00E6368B" w:rsidRDefault="00EA3D6A" w:rsidP="008F0168">
      <w:pPr>
        <w:tabs>
          <w:tab w:val="left" w:pos="5415"/>
        </w:tabs>
        <w:spacing w:after="0" w:line="240" w:lineRule="auto"/>
        <w:contextualSpacing/>
        <w:rPr>
          <w:rFonts w:ascii="Avenir" w:hAnsi="Avenir"/>
          <w:b/>
          <w:sz w:val="24"/>
          <w:szCs w:val="24"/>
        </w:rPr>
      </w:pPr>
      <w:r w:rsidRPr="00E6368B">
        <w:rPr>
          <w:rFonts w:ascii="Avenir" w:hAnsi="Avenir"/>
          <w:b/>
          <w:sz w:val="24"/>
          <w:szCs w:val="24"/>
        </w:rPr>
        <w:t>By signing this form, I, the lead contact, confirm that I agree to the terms and conditions detailed above. I am aware that failure to abide by the terms and conditions may result in m</w:t>
      </w:r>
      <w:r w:rsidR="00034C0F" w:rsidRPr="00E6368B">
        <w:rPr>
          <w:rFonts w:ascii="Avenir" w:hAnsi="Avenir"/>
          <w:b/>
          <w:sz w:val="24"/>
          <w:szCs w:val="24"/>
        </w:rPr>
        <w:t>y room booking being cancelled.</w:t>
      </w:r>
    </w:p>
    <w:p w:rsidR="00EA3D6A" w:rsidRPr="00E6368B" w:rsidRDefault="00EA3D6A" w:rsidP="008F0168">
      <w:pPr>
        <w:tabs>
          <w:tab w:val="left" w:pos="5415"/>
        </w:tabs>
        <w:spacing w:after="0" w:line="240" w:lineRule="auto"/>
        <w:contextualSpacing/>
        <w:rPr>
          <w:rFonts w:ascii="Avenir" w:hAnsi="Avenir"/>
          <w:sz w:val="24"/>
          <w:szCs w:val="24"/>
        </w:rPr>
      </w:pPr>
      <w:r w:rsidRPr="00E6368B">
        <w:rPr>
          <w:rFonts w:ascii="Avenir" w:hAnsi="Avenir"/>
          <w:sz w:val="24"/>
          <w:szCs w:val="24"/>
        </w:rPr>
        <w:t xml:space="preserve"> </w:t>
      </w:r>
    </w:p>
    <w:tbl>
      <w:tblPr>
        <w:tblStyle w:val="TableGrid"/>
        <w:tblW w:w="0" w:type="auto"/>
        <w:tblLook w:val="04A0" w:firstRow="1" w:lastRow="0" w:firstColumn="1" w:lastColumn="0" w:noHBand="0" w:noVBand="1"/>
      </w:tblPr>
      <w:tblGrid>
        <w:gridCol w:w="1526"/>
        <w:gridCol w:w="8817"/>
      </w:tblGrid>
      <w:tr w:rsidR="00EA3D6A" w:rsidRPr="00E6368B" w:rsidTr="00034C0F">
        <w:tc>
          <w:tcPr>
            <w:tcW w:w="1526" w:type="dxa"/>
          </w:tcPr>
          <w:p w:rsidR="00EA3D6A" w:rsidRPr="00E6368B" w:rsidRDefault="00EA3D6A" w:rsidP="00595307">
            <w:pPr>
              <w:tabs>
                <w:tab w:val="left" w:pos="5415"/>
              </w:tabs>
              <w:spacing w:after="0" w:line="360" w:lineRule="auto"/>
              <w:contextualSpacing/>
              <w:rPr>
                <w:rFonts w:ascii="Avenir" w:hAnsi="Avenir"/>
                <w:b/>
                <w:sz w:val="24"/>
                <w:szCs w:val="24"/>
              </w:rPr>
            </w:pPr>
            <w:r w:rsidRPr="00E6368B">
              <w:rPr>
                <w:rFonts w:ascii="Avenir" w:hAnsi="Avenir"/>
                <w:b/>
                <w:sz w:val="24"/>
                <w:szCs w:val="24"/>
              </w:rPr>
              <w:t>Name:</w:t>
            </w:r>
          </w:p>
        </w:tc>
        <w:tc>
          <w:tcPr>
            <w:tcW w:w="8817" w:type="dxa"/>
          </w:tcPr>
          <w:p w:rsidR="00034C0F" w:rsidRPr="00E6368B" w:rsidRDefault="00034C0F" w:rsidP="00595307">
            <w:pPr>
              <w:tabs>
                <w:tab w:val="left" w:pos="5415"/>
              </w:tabs>
              <w:spacing w:after="0" w:line="360" w:lineRule="auto"/>
              <w:contextualSpacing/>
              <w:rPr>
                <w:rFonts w:ascii="Avenir" w:hAnsi="Avenir"/>
                <w:sz w:val="24"/>
                <w:szCs w:val="24"/>
              </w:rPr>
            </w:pPr>
          </w:p>
        </w:tc>
      </w:tr>
      <w:tr w:rsidR="00EA3D6A" w:rsidRPr="00E6368B" w:rsidTr="00034C0F">
        <w:tc>
          <w:tcPr>
            <w:tcW w:w="1526" w:type="dxa"/>
          </w:tcPr>
          <w:p w:rsidR="00EA3D6A" w:rsidRPr="00E6368B" w:rsidRDefault="00EA3D6A" w:rsidP="00595307">
            <w:pPr>
              <w:tabs>
                <w:tab w:val="left" w:pos="5415"/>
              </w:tabs>
              <w:spacing w:after="0" w:line="360" w:lineRule="auto"/>
              <w:contextualSpacing/>
              <w:rPr>
                <w:rFonts w:ascii="Avenir" w:hAnsi="Avenir"/>
                <w:b/>
                <w:sz w:val="24"/>
                <w:szCs w:val="24"/>
              </w:rPr>
            </w:pPr>
            <w:r w:rsidRPr="00E6368B">
              <w:rPr>
                <w:rFonts w:ascii="Avenir" w:hAnsi="Avenir"/>
                <w:b/>
                <w:sz w:val="24"/>
                <w:szCs w:val="24"/>
              </w:rPr>
              <w:t>Signature:</w:t>
            </w:r>
          </w:p>
        </w:tc>
        <w:tc>
          <w:tcPr>
            <w:tcW w:w="8817" w:type="dxa"/>
          </w:tcPr>
          <w:p w:rsidR="00EA3D6A" w:rsidRPr="00E6368B" w:rsidRDefault="00EA3D6A" w:rsidP="00595307">
            <w:pPr>
              <w:tabs>
                <w:tab w:val="left" w:pos="5415"/>
              </w:tabs>
              <w:spacing w:after="0" w:line="360" w:lineRule="auto"/>
              <w:contextualSpacing/>
              <w:rPr>
                <w:rFonts w:ascii="Avenir" w:hAnsi="Avenir"/>
                <w:sz w:val="24"/>
                <w:szCs w:val="24"/>
              </w:rPr>
            </w:pPr>
          </w:p>
        </w:tc>
      </w:tr>
      <w:tr w:rsidR="00EA3D6A" w:rsidRPr="00E6368B" w:rsidTr="00034C0F">
        <w:tc>
          <w:tcPr>
            <w:tcW w:w="1526" w:type="dxa"/>
          </w:tcPr>
          <w:p w:rsidR="00EA3D6A" w:rsidRPr="00E6368B" w:rsidRDefault="00EA3D6A" w:rsidP="00595307">
            <w:pPr>
              <w:tabs>
                <w:tab w:val="left" w:pos="5415"/>
              </w:tabs>
              <w:spacing w:after="0" w:line="360" w:lineRule="auto"/>
              <w:contextualSpacing/>
              <w:rPr>
                <w:rFonts w:ascii="Avenir" w:hAnsi="Avenir"/>
                <w:b/>
                <w:sz w:val="24"/>
                <w:szCs w:val="24"/>
              </w:rPr>
            </w:pPr>
            <w:r w:rsidRPr="00E6368B">
              <w:rPr>
                <w:rFonts w:ascii="Avenir" w:hAnsi="Avenir"/>
                <w:b/>
                <w:sz w:val="24"/>
                <w:szCs w:val="24"/>
              </w:rPr>
              <w:t>Date:</w:t>
            </w:r>
          </w:p>
        </w:tc>
        <w:tc>
          <w:tcPr>
            <w:tcW w:w="8817" w:type="dxa"/>
          </w:tcPr>
          <w:p w:rsidR="00034C0F" w:rsidRPr="00E6368B" w:rsidRDefault="00034C0F" w:rsidP="00595307">
            <w:pPr>
              <w:tabs>
                <w:tab w:val="left" w:pos="5415"/>
              </w:tabs>
              <w:spacing w:after="0" w:line="360" w:lineRule="auto"/>
              <w:contextualSpacing/>
              <w:rPr>
                <w:rFonts w:ascii="Avenir" w:hAnsi="Avenir"/>
                <w:sz w:val="24"/>
                <w:szCs w:val="24"/>
              </w:rPr>
            </w:pPr>
          </w:p>
        </w:tc>
      </w:tr>
    </w:tbl>
    <w:p w:rsidR="007D50F3" w:rsidRDefault="007D50F3">
      <w:pPr>
        <w:spacing w:after="0" w:line="240" w:lineRule="auto"/>
        <w:rPr>
          <w:rFonts w:ascii="Avenir" w:hAnsi="Avenir"/>
          <w:sz w:val="28"/>
          <w:szCs w:val="28"/>
        </w:rPr>
      </w:pPr>
      <w:r>
        <w:rPr>
          <w:rFonts w:ascii="Avenir" w:hAnsi="Avenir"/>
          <w:sz w:val="28"/>
          <w:szCs w:val="28"/>
        </w:rPr>
        <w:br w:type="page"/>
      </w:r>
    </w:p>
    <w:p w:rsidR="00EA3D6A" w:rsidRPr="00E6368B" w:rsidRDefault="00E6368B" w:rsidP="00E6368B">
      <w:pPr>
        <w:pBdr>
          <w:top w:val="single" w:sz="4" w:space="1" w:color="auto"/>
          <w:left w:val="single" w:sz="4" w:space="4" w:color="auto"/>
          <w:bottom w:val="single" w:sz="4" w:space="1" w:color="auto"/>
          <w:right w:val="single" w:sz="4" w:space="4" w:color="auto"/>
        </w:pBdr>
        <w:shd w:val="clear" w:color="auto" w:fill="7030A0"/>
        <w:tabs>
          <w:tab w:val="center" w:pos="5233"/>
          <w:tab w:val="left" w:pos="8085"/>
        </w:tabs>
        <w:spacing w:after="0" w:line="240" w:lineRule="auto"/>
        <w:contextualSpacing/>
        <w:rPr>
          <w:rFonts w:ascii="Avenir" w:hAnsi="Avenir"/>
          <w:sz w:val="28"/>
          <w:szCs w:val="28"/>
        </w:rPr>
      </w:pPr>
      <w:r w:rsidRPr="00E6368B">
        <w:rPr>
          <w:rFonts w:ascii="Avenir" w:hAnsi="Avenir"/>
          <w:sz w:val="28"/>
          <w:szCs w:val="28"/>
        </w:rPr>
        <w:lastRenderedPageBreak/>
        <w:tab/>
      </w:r>
      <w:r w:rsidR="00EA3D6A" w:rsidRPr="00E6368B">
        <w:rPr>
          <w:rFonts w:ascii="Avenir" w:hAnsi="Avenir"/>
          <w:color w:val="FFFFFF" w:themeColor="background1"/>
          <w:sz w:val="28"/>
          <w:szCs w:val="28"/>
        </w:rPr>
        <w:t xml:space="preserve">Room </w:t>
      </w:r>
      <w:r w:rsidR="00595307">
        <w:rPr>
          <w:rFonts w:ascii="Avenir" w:hAnsi="Avenir"/>
          <w:color w:val="FFFFFF" w:themeColor="background1"/>
          <w:sz w:val="28"/>
          <w:szCs w:val="28"/>
        </w:rPr>
        <w:t>H</w:t>
      </w:r>
      <w:r w:rsidR="00EA3D6A" w:rsidRPr="00E6368B">
        <w:rPr>
          <w:rFonts w:ascii="Avenir" w:hAnsi="Avenir"/>
          <w:color w:val="FFFFFF" w:themeColor="background1"/>
          <w:sz w:val="28"/>
          <w:szCs w:val="28"/>
        </w:rPr>
        <w:t xml:space="preserve">ire </w:t>
      </w:r>
      <w:r w:rsidR="00595307">
        <w:rPr>
          <w:rFonts w:ascii="Avenir" w:hAnsi="Avenir"/>
          <w:color w:val="FFFFFF" w:themeColor="background1"/>
          <w:sz w:val="28"/>
          <w:szCs w:val="28"/>
        </w:rPr>
        <w:t>C</w:t>
      </w:r>
      <w:r w:rsidR="00EA3D6A" w:rsidRPr="00E6368B">
        <w:rPr>
          <w:rFonts w:ascii="Avenir" w:hAnsi="Avenir"/>
          <w:color w:val="FFFFFF" w:themeColor="background1"/>
          <w:sz w:val="28"/>
          <w:szCs w:val="28"/>
        </w:rPr>
        <w:t>harges: 2018-19</w:t>
      </w:r>
      <w:r w:rsidRPr="00E6368B">
        <w:rPr>
          <w:rFonts w:ascii="Avenir" w:hAnsi="Avenir"/>
          <w:sz w:val="28"/>
          <w:szCs w:val="28"/>
        </w:rPr>
        <w:tab/>
      </w:r>
    </w:p>
    <w:p w:rsidR="00595307" w:rsidRDefault="00595307" w:rsidP="008F0168">
      <w:pPr>
        <w:spacing w:after="0" w:line="240" w:lineRule="auto"/>
        <w:contextualSpacing/>
        <w:rPr>
          <w:rFonts w:ascii="Avenir" w:hAnsi="Avenir"/>
          <w:sz w:val="28"/>
          <w:szCs w:val="28"/>
        </w:rPr>
      </w:pPr>
    </w:p>
    <w:p w:rsidR="00EA3D6A" w:rsidRPr="00E6368B" w:rsidRDefault="00EA3D6A" w:rsidP="008F0168">
      <w:pPr>
        <w:spacing w:after="0" w:line="240" w:lineRule="auto"/>
        <w:contextualSpacing/>
        <w:rPr>
          <w:rFonts w:ascii="Avenir" w:hAnsi="Avenir"/>
          <w:sz w:val="28"/>
          <w:szCs w:val="28"/>
        </w:rPr>
      </w:pPr>
      <w:r w:rsidRPr="00E6368B">
        <w:rPr>
          <w:rFonts w:ascii="Avenir" w:hAnsi="Avenir"/>
          <w:sz w:val="28"/>
          <w:szCs w:val="28"/>
        </w:rPr>
        <w:t>Please note: Room Booking Policy applies</w:t>
      </w:r>
      <w:r w:rsidRPr="00A73B3E">
        <w:rPr>
          <w:rFonts w:ascii="Avenir" w:hAnsi="Avenir"/>
          <w:color w:val="000000" w:themeColor="text1"/>
          <w:sz w:val="28"/>
          <w:szCs w:val="28"/>
        </w:rPr>
        <w:t xml:space="preserve">, </w:t>
      </w:r>
      <w:r w:rsidR="00595307" w:rsidRPr="00A73B3E">
        <w:rPr>
          <w:rFonts w:ascii="Avenir" w:hAnsi="Avenir"/>
          <w:color w:val="000000" w:themeColor="text1"/>
          <w:sz w:val="28"/>
          <w:szCs w:val="28"/>
        </w:rPr>
        <w:t>contact</w:t>
      </w:r>
      <w:r w:rsidRPr="00A73B3E">
        <w:rPr>
          <w:rFonts w:ascii="Avenir" w:hAnsi="Avenir"/>
          <w:color w:val="000000" w:themeColor="text1"/>
          <w:sz w:val="28"/>
          <w:szCs w:val="28"/>
        </w:rPr>
        <w:t xml:space="preserve"> Business </w:t>
      </w:r>
      <w:r w:rsidRPr="00E6368B">
        <w:rPr>
          <w:rFonts w:ascii="Avenir" w:hAnsi="Avenir"/>
          <w:sz w:val="28"/>
          <w:szCs w:val="28"/>
        </w:rPr>
        <w:t>Team for details</w:t>
      </w:r>
    </w:p>
    <w:p w:rsidR="00717E65" w:rsidRPr="00E6368B" w:rsidRDefault="00717E65" w:rsidP="008F0168">
      <w:pPr>
        <w:spacing w:after="0" w:line="240" w:lineRule="auto"/>
        <w:contextualSpacing/>
        <w:jc w:val="center"/>
        <w:rPr>
          <w:rFonts w:ascii="Avenir" w:hAnsi="Avenir"/>
          <w:b/>
          <w:sz w:val="32"/>
          <w:szCs w:val="32"/>
        </w:rPr>
      </w:pPr>
    </w:p>
    <w:p w:rsidR="00EA3D6A" w:rsidRPr="00E6368B" w:rsidRDefault="000B626C" w:rsidP="008F0168">
      <w:pPr>
        <w:spacing w:after="0" w:line="240" w:lineRule="auto"/>
        <w:contextualSpacing/>
        <w:jc w:val="center"/>
        <w:rPr>
          <w:rFonts w:ascii="Avenir" w:hAnsi="Avenir"/>
          <w:b/>
          <w:sz w:val="32"/>
          <w:szCs w:val="32"/>
        </w:rPr>
      </w:pPr>
      <w:r w:rsidRPr="00E6368B">
        <w:rPr>
          <w:rFonts w:ascii="Avenir" w:hAnsi="Avenir"/>
          <w:b/>
          <w:sz w:val="32"/>
          <w:szCs w:val="32"/>
        </w:rPr>
        <w:t>Pankhurst Trust Room Hire Charges 2018 – 2019</w:t>
      </w:r>
    </w:p>
    <w:p w:rsidR="008F0168" w:rsidRPr="00E6368B" w:rsidRDefault="008F0168" w:rsidP="008F0168">
      <w:pPr>
        <w:spacing w:after="0" w:line="240" w:lineRule="auto"/>
        <w:contextualSpacing/>
        <w:jc w:val="center"/>
        <w:rPr>
          <w:rFonts w:ascii="Avenir" w:hAnsi="Avenir"/>
          <w:sz w:val="28"/>
          <w:szCs w:val="28"/>
        </w:rPr>
      </w:pPr>
      <w:r w:rsidRPr="00E6368B">
        <w:rPr>
          <w:rFonts w:ascii="Avenir" w:hAnsi="Avenir"/>
          <w:sz w:val="28"/>
          <w:szCs w:val="28"/>
        </w:rPr>
        <w:t>*Concession price</w:t>
      </w:r>
    </w:p>
    <w:p w:rsidR="008F0168" w:rsidRPr="00E6368B" w:rsidRDefault="008F0168" w:rsidP="008F0168">
      <w:pPr>
        <w:spacing w:after="0" w:line="240" w:lineRule="auto"/>
        <w:contextualSpacing/>
        <w:jc w:val="center"/>
        <w:rPr>
          <w:rFonts w:ascii="Avenir" w:hAnsi="Avenir"/>
          <w:sz w:val="28"/>
          <w:szCs w:val="28"/>
        </w:rPr>
      </w:pPr>
    </w:p>
    <w:p w:rsidR="008F0168" w:rsidRPr="00E6368B" w:rsidRDefault="00AD4C41" w:rsidP="008F0168">
      <w:pPr>
        <w:spacing w:after="0" w:line="240" w:lineRule="auto"/>
        <w:contextualSpacing/>
        <w:rPr>
          <w:rFonts w:ascii="Avenir" w:hAnsi="Avenir"/>
          <w:sz w:val="28"/>
          <w:szCs w:val="28"/>
        </w:rPr>
      </w:pPr>
      <w:r>
        <w:rPr>
          <w:rFonts w:ascii="Avenir" w:hAnsi="Avenir"/>
          <w:b/>
          <w:sz w:val="28"/>
          <w:szCs w:val="28"/>
        </w:rPr>
        <w:t xml:space="preserve">NB : Per artist request, </w:t>
      </w:r>
      <w:r w:rsidR="00717E65" w:rsidRPr="00E6368B">
        <w:rPr>
          <w:rFonts w:ascii="Avenir" w:hAnsi="Avenir"/>
          <w:b/>
          <w:sz w:val="28"/>
          <w:szCs w:val="28"/>
        </w:rPr>
        <w:t>photo and f</w:t>
      </w:r>
      <w:r w:rsidR="008F0168" w:rsidRPr="00E6368B">
        <w:rPr>
          <w:rFonts w:ascii="Avenir" w:hAnsi="Avenir"/>
          <w:b/>
          <w:sz w:val="28"/>
          <w:szCs w:val="28"/>
        </w:rPr>
        <w:t>ilm including Charlotte Newson’s piece “Women Like Us” shared online incur a £200 Image fee payable to the artist.</w:t>
      </w:r>
    </w:p>
    <w:p w:rsidR="008F0168" w:rsidRPr="00E6368B" w:rsidRDefault="008F0168" w:rsidP="008F0168">
      <w:pPr>
        <w:spacing w:after="0" w:line="240" w:lineRule="auto"/>
        <w:contextualSpacing/>
        <w:jc w:val="center"/>
        <w:rPr>
          <w:rFonts w:ascii="Avenir" w:hAnsi="Avenir"/>
          <w:sz w:val="28"/>
          <w:szCs w:val="28"/>
        </w:rPr>
      </w:pPr>
    </w:p>
    <w:tbl>
      <w:tblPr>
        <w:tblStyle w:val="TableGrid"/>
        <w:tblW w:w="0" w:type="auto"/>
        <w:tblLayout w:type="fixed"/>
        <w:tblLook w:val="04A0" w:firstRow="1" w:lastRow="0" w:firstColumn="1" w:lastColumn="0" w:noHBand="0" w:noVBand="1"/>
      </w:tblPr>
      <w:tblGrid>
        <w:gridCol w:w="2689"/>
        <w:gridCol w:w="2976"/>
        <w:gridCol w:w="1418"/>
        <w:gridCol w:w="1984"/>
        <w:gridCol w:w="1276"/>
      </w:tblGrid>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Public Access Rooms</w:t>
            </w:r>
          </w:p>
        </w:tc>
        <w:tc>
          <w:tcPr>
            <w:tcW w:w="2976"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 xml:space="preserve">Layouts and </w:t>
            </w:r>
            <w:r w:rsidR="006558F8">
              <w:rPr>
                <w:rFonts w:ascii="Avenir" w:hAnsi="Avenir"/>
                <w:b/>
                <w:sz w:val="28"/>
                <w:szCs w:val="28"/>
              </w:rPr>
              <w:t xml:space="preserve">Maximum </w:t>
            </w:r>
            <w:r w:rsidRPr="00E6368B">
              <w:rPr>
                <w:rFonts w:ascii="Avenir" w:hAnsi="Avenir"/>
                <w:b/>
                <w:sz w:val="28"/>
                <w:szCs w:val="28"/>
              </w:rPr>
              <w:t>Capacity</w:t>
            </w:r>
          </w:p>
        </w:tc>
        <w:tc>
          <w:tcPr>
            <w:tcW w:w="1418" w:type="dxa"/>
          </w:tcPr>
          <w:p w:rsidR="008F0168"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Per Hour</w:t>
            </w:r>
          </w:p>
        </w:tc>
        <w:tc>
          <w:tcPr>
            <w:tcW w:w="1984"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 xml:space="preserve">Full day </w:t>
            </w:r>
          </w:p>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9am -5pm</w:t>
            </w:r>
          </w:p>
        </w:tc>
        <w:tc>
          <w:tcPr>
            <w:tcW w:w="1276"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Tea / Coffee</w:t>
            </w:r>
          </w:p>
        </w:tc>
      </w:tr>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Training Room</w:t>
            </w:r>
          </w:p>
        </w:tc>
        <w:tc>
          <w:tcPr>
            <w:tcW w:w="2976" w:type="dxa"/>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Standing (50)</w:t>
            </w:r>
          </w:p>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Lecture Style (40)</w:t>
            </w:r>
          </w:p>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C</w:t>
            </w:r>
            <w:r w:rsidR="00FE51B7">
              <w:rPr>
                <w:rFonts w:ascii="Avenir" w:hAnsi="Avenir"/>
                <w:sz w:val="28"/>
                <w:szCs w:val="28"/>
              </w:rPr>
              <w:t>onference</w:t>
            </w:r>
            <w:r w:rsidRPr="00E6368B">
              <w:rPr>
                <w:rFonts w:ascii="Avenir" w:hAnsi="Avenir"/>
                <w:sz w:val="28"/>
                <w:szCs w:val="28"/>
              </w:rPr>
              <w:t xml:space="preserve"> Style (24)</w:t>
            </w:r>
          </w:p>
          <w:p w:rsidR="000B626C" w:rsidRPr="00E6368B" w:rsidRDefault="000B626C" w:rsidP="008F0168">
            <w:pPr>
              <w:spacing w:after="0" w:line="240" w:lineRule="auto"/>
              <w:contextualSpacing/>
              <w:rPr>
                <w:rFonts w:ascii="Avenir" w:hAnsi="Avenir"/>
                <w:sz w:val="28"/>
                <w:szCs w:val="28"/>
              </w:rPr>
            </w:pPr>
            <w:proofErr w:type="spellStart"/>
            <w:r w:rsidRPr="00E6368B">
              <w:rPr>
                <w:rFonts w:ascii="Avenir" w:hAnsi="Avenir"/>
                <w:sz w:val="28"/>
                <w:szCs w:val="28"/>
              </w:rPr>
              <w:t>Horsehoe</w:t>
            </w:r>
            <w:proofErr w:type="spellEnd"/>
            <w:r w:rsidRPr="00E6368B">
              <w:rPr>
                <w:rFonts w:ascii="Avenir" w:hAnsi="Avenir"/>
                <w:sz w:val="28"/>
                <w:szCs w:val="28"/>
              </w:rPr>
              <w:t xml:space="preserve"> (40)</w:t>
            </w:r>
          </w:p>
        </w:tc>
        <w:tc>
          <w:tcPr>
            <w:tcW w:w="1418" w:type="dxa"/>
            <w:vAlign w:val="center"/>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£17.95</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w:t>
            </w:r>
            <w:r w:rsidR="000B626C" w:rsidRPr="00E6368B">
              <w:rPr>
                <w:rFonts w:ascii="Avenir" w:hAnsi="Avenir"/>
                <w:sz w:val="28"/>
                <w:szCs w:val="28"/>
              </w:rPr>
              <w:t>£8.97</w:t>
            </w:r>
          </w:p>
        </w:tc>
        <w:tc>
          <w:tcPr>
            <w:tcW w:w="1984" w:type="dxa"/>
            <w:vAlign w:val="center"/>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£94.62</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w:t>
            </w:r>
            <w:r w:rsidR="000B626C" w:rsidRPr="00E6368B">
              <w:rPr>
                <w:rFonts w:ascii="Avenir" w:hAnsi="Avenir"/>
                <w:sz w:val="28"/>
                <w:szCs w:val="28"/>
              </w:rPr>
              <w:t>£47.18</w:t>
            </w:r>
          </w:p>
        </w:tc>
        <w:tc>
          <w:tcPr>
            <w:tcW w:w="1276" w:type="dxa"/>
            <w:vAlign w:val="center"/>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£15</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w:t>
            </w:r>
            <w:r w:rsidR="000B626C" w:rsidRPr="00E6368B">
              <w:rPr>
                <w:rFonts w:ascii="Avenir" w:hAnsi="Avenir"/>
                <w:sz w:val="28"/>
                <w:szCs w:val="28"/>
              </w:rPr>
              <w:t>£5</w:t>
            </w:r>
          </w:p>
        </w:tc>
      </w:tr>
      <w:tr w:rsidR="008F0168" w:rsidRPr="00E6368B" w:rsidTr="00FE51B7">
        <w:tc>
          <w:tcPr>
            <w:tcW w:w="2689" w:type="dxa"/>
          </w:tcPr>
          <w:p w:rsidR="008F0168" w:rsidRPr="00E6368B" w:rsidRDefault="008F0168" w:rsidP="008F0168">
            <w:pPr>
              <w:spacing w:after="0" w:line="240" w:lineRule="auto"/>
              <w:contextualSpacing/>
              <w:rPr>
                <w:rFonts w:ascii="Avenir" w:hAnsi="Avenir"/>
                <w:b/>
                <w:sz w:val="28"/>
                <w:szCs w:val="28"/>
              </w:rPr>
            </w:pPr>
            <w:r w:rsidRPr="00E6368B">
              <w:rPr>
                <w:rFonts w:ascii="Avenir" w:hAnsi="Avenir"/>
                <w:b/>
                <w:sz w:val="28"/>
                <w:szCs w:val="28"/>
              </w:rPr>
              <w:t>Dining Room &amp; Kitchen</w:t>
            </w:r>
          </w:p>
        </w:tc>
        <w:tc>
          <w:tcPr>
            <w:tcW w:w="29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Standing (40)</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Lecture Style (30)</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Cabaret Style (16)</w:t>
            </w:r>
          </w:p>
        </w:tc>
        <w:tc>
          <w:tcPr>
            <w:tcW w:w="1418"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£10.51</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*£5.28</w:t>
            </w:r>
          </w:p>
        </w:tc>
        <w:tc>
          <w:tcPr>
            <w:tcW w:w="1984"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£52.56</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*£26.26</w:t>
            </w:r>
          </w:p>
        </w:tc>
        <w:tc>
          <w:tcPr>
            <w:tcW w:w="12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£15</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w:t>
            </w:r>
          </w:p>
        </w:tc>
      </w:tr>
      <w:tr w:rsidR="008F0168" w:rsidRPr="00E6368B" w:rsidTr="00FE51B7">
        <w:tc>
          <w:tcPr>
            <w:tcW w:w="2689" w:type="dxa"/>
          </w:tcPr>
          <w:p w:rsidR="008F0168" w:rsidRPr="00E6368B" w:rsidRDefault="008F0168" w:rsidP="008F0168">
            <w:pPr>
              <w:spacing w:after="0" w:line="240" w:lineRule="auto"/>
              <w:contextualSpacing/>
              <w:rPr>
                <w:rFonts w:ascii="Avenir" w:hAnsi="Avenir"/>
                <w:b/>
                <w:sz w:val="28"/>
                <w:szCs w:val="28"/>
              </w:rPr>
            </w:pPr>
            <w:r w:rsidRPr="00E6368B">
              <w:rPr>
                <w:rFonts w:ascii="Avenir" w:hAnsi="Avenir"/>
                <w:b/>
                <w:sz w:val="28"/>
                <w:szCs w:val="28"/>
              </w:rPr>
              <w:t>Multi-Purpose Room</w:t>
            </w:r>
          </w:p>
        </w:tc>
        <w:tc>
          <w:tcPr>
            <w:tcW w:w="29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Interview (5 max)</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Clear Space (10-15)</w:t>
            </w:r>
          </w:p>
        </w:tc>
        <w:tc>
          <w:tcPr>
            <w:tcW w:w="1418"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£10.51</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£5.28</w:t>
            </w:r>
          </w:p>
        </w:tc>
        <w:tc>
          <w:tcPr>
            <w:tcW w:w="1984"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£47.18</w:t>
            </w:r>
          </w:p>
          <w:p w:rsidR="008F0168"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8F0168" w:rsidRPr="00E6368B">
              <w:rPr>
                <w:rFonts w:ascii="Avenir" w:hAnsi="Avenir"/>
                <w:sz w:val="28"/>
                <w:szCs w:val="28"/>
              </w:rPr>
              <w:t>£23.59</w:t>
            </w:r>
          </w:p>
        </w:tc>
        <w:tc>
          <w:tcPr>
            <w:tcW w:w="1276" w:type="dxa"/>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£15</w:t>
            </w:r>
          </w:p>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*£5</w:t>
            </w:r>
          </w:p>
        </w:tc>
      </w:tr>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Training room &amp; Dining Room</w:t>
            </w:r>
          </w:p>
        </w:tc>
        <w:tc>
          <w:tcPr>
            <w:tcW w:w="2976" w:type="dxa"/>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As above</w:t>
            </w:r>
          </w:p>
        </w:tc>
        <w:tc>
          <w:tcPr>
            <w:tcW w:w="1418" w:type="dxa"/>
            <w:vAlign w:val="center"/>
          </w:tcPr>
          <w:p w:rsidR="008F0168"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8F0168" w:rsidRPr="00E6368B">
              <w:rPr>
                <w:rFonts w:ascii="Avenir" w:hAnsi="Avenir"/>
                <w:sz w:val="28"/>
                <w:szCs w:val="28"/>
              </w:rPr>
              <w:t>26.26</w:t>
            </w:r>
          </w:p>
          <w:p w:rsidR="000B626C"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8F0168" w:rsidRPr="00E6368B">
              <w:rPr>
                <w:rFonts w:ascii="Avenir" w:hAnsi="Avenir"/>
                <w:sz w:val="28"/>
                <w:szCs w:val="28"/>
              </w:rPr>
              <w:t>13.13</w:t>
            </w:r>
          </w:p>
        </w:tc>
        <w:tc>
          <w:tcPr>
            <w:tcW w:w="1984" w:type="dxa"/>
            <w:vAlign w:val="center"/>
          </w:tcPr>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126.15</w:t>
            </w:r>
          </w:p>
          <w:p w:rsidR="00FA6DC0"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FA6DC0" w:rsidRPr="00E6368B">
              <w:rPr>
                <w:rFonts w:ascii="Avenir" w:hAnsi="Avenir"/>
                <w:sz w:val="28"/>
                <w:szCs w:val="28"/>
              </w:rPr>
              <w:t>£63.08</w:t>
            </w:r>
          </w:p>
        </w:tc>
        <w:tc>
          <w:tcPr>
            <w:tcW w:w="1276"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£20</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*£8</w:t>
            </w:r>
          </w:p>
        </w:tc>
      </w:tr>
      <w:tr w:rsidR="000B626C" w:rsidRPr="00E6368B" w:rsidTr="00FE51B7">
        <w:tc>
          <w:tcPr>
            <w:tcW w:w="2689" w:type="dxa"/>
          </w:tcPr>
          <w:p w:rsidR="000B626C" w:rsidRPr="00E6368B" w:rsidRDefault="000B626C" w:rsidP="008F0168">
            <w:pPr>
              <w:spacing w:after="0" w:line="240" w:lineRule="auto"/>
              <w:contextualSpacing/>
              <w:rPr>
                <w:rFonts w:ascii="Avenir" w:hAnsi="Avenir"/>
                <w:b/>
                <w:sz w:val="28"/>
                <w:szCs w:val="28"/>
              </w:rPr>
            </w:pPr>
            <w:r w:rsidRPr="00E6368B">
              <w:rPr>
                <w:rFonts w:ascii="Avenir" w:hAnsi="Avenir"/>
                <w:b/>
                <w:sz w:val="28"/>
                <w:szCs w:val="28"/>
              </w:rPr>
              <w:t>Whole Ground Floor Hire (TR+</w:t>
            </w:r>
            <w:r w:rsidR="008F0168" w:rsidRPr="00E6368B">
              <w:rPr>
                <w:rFonts w:ascii="Avenir" w:hAnsi="Avenir"/>
                <w:b/>
                <w:sz w:val="28"/>
                <w:szCs w:val="28"/>
              </w:rPr>
              <w:t>DR</w:t>
            </w:r>
            <w:r w:rsidRPr="00E6368B">
              <w:rPr>
                <w:rFonts w:ascii="Avenir" w:hAnsi="Avenir"/>
                <w:b/>
                <w:sz w:val="28"/>
                <w:szCs w:val="28"/>
              </w:rPr>
              <w:t>+MP</w:t>
            </w:r>
            <w:r w:rsidR="008F0168" w:rsidRPr="00E6368B">
              <w:rPr>
                <w:rFonts w:ascii="Avenir" w:hAnsi="Avenir"/>
                <w:b/>
                <w:sz w:val="28"/>
                <w:szCs w:val="28"/>
              </w:rPr>
              <w:t>R</w:t>
            </w:r>
            <w:r w:rsidRPr="00E6368B">
              <w:rPr>
                <w:rFonts w:ascii="Avenir" w:hAnsi="Avenir"/>
                <w:b/>
                <w:sz w:val="28"/>
                <w:szCs w:val="28"/>
              </w:rPr>
              <w:t>)</w:t>
            </w:r>
          </w:p>
        </w:tc>
        <w:tc>
          <w:tcPr>
            <w:tcW w:w="2976" w:type="dxa"/>
          </w:tcPr>
          <w:p w:rsidR="000B626C" w:rsidRPr="00E6368B" w:rsidRDefault="000B626C" w:rsidP="008F0168">
            <w:pPr>
              <w:spacing w:after="0" w:line="240" w:lineRule="auto"/>
              <w:contextualSpacing/>
              <w:rPr>
                <w:rFonts w:ascii="Avenir" w:hAnsi="Avenir"/>
                <w:sz w:val="28"/>
                <w:szCs w:val="28"/>
              </w:rPr>
            </w:pPr>
            <w:r w:rsidRPr="00E6368B">
              <w:rPr>
                <w:rFonts w:ascii="Avenir" w:hAnsi="Avenir"/>
                <w:sz w:val="28"/>
                <w:szCs w:val="28"/>
              </w:rPr>
              <w:t>100 max</w:t>
            </w:r>
          </w:p>
        </w:tc>
        <w:tc>
          <w:tcPr>
            <w:tcW w:w="1418" w:type="dxa"/>
            <w:vAlign w:val="center"/>
          </w:tcPr>
          <w:p w:rsidR="000B626C"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n/a</w:t>
            </w:r>
          </w:p>
        </w:tc>
        <w:tc>
          <w:tcPr>
            <w:tcW w:w="1984" w:type="dxa"/>
            <w:vAlign w:val="center"/>
          </w:tcPr>
          <w:p w:rsidR="000B626C"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FA6DC0" w:rsidRPr="00E6368B">
              <w:rPr>
                <w:rFonts w:ascii="Avenir" w:hAnsi="Avenir"/>
                <w:sz w:val="28"/>
                <w:szCs w:val="28"/>
              </w:rPr>
              <w:t>152.46</w:t>
            </w:r>
          </w:p>
          <w:p w:rsidR="00FA6DC0"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FA6DC0" w:rsidRPr="00E6368B">
              <w:rPr>
                <w:rFonts w:ascii="Avenir" w:hAnsi="Avenir"/>
                <w:sz w:val="28"/>
                <w:szCs w:val="28"/>
              </w:rPr>
              <w:t>76.21</w:t>
            </w:r>
          </w:p>
        </w:tc>
        <w:tc>
          <w:tcPr>
            <w:tcW w:w="1276" w:type="dxa"/>
            <w:vAlign w:val="center"/>
          </w:tcPr>
          <w:p w:rsidR="008F0168"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£25</w:t>
            </w:r>
          </w:p>
          <w:p w:rsidR="000B626C" w:rsidRPr="00E6368B" w:rsidRDefault="008F0168" w:rsidP="008F0168">
            <w:pPr>
              <w:spacing w:after="0" w:line="240" w:lineRule="auto"/>
              <w:contextualSpacing/>
              <w:rPr>
                <w:rFonts w:ascii="Avenir" w:hAnsi="Avenir"/>
                <w:sz w:val="28"/>
                <w:szCs w:val="28"/>
              </w:rPr>
            </w:pPr>
            <w:r w:rsidRPr="00E6368B">
              <w:rPr>
                <w:rFonts w:ascii="Avenir" w:hAnsi="Avenir"/>
                <w:sz w:val="28"/>
                <w:szCs w:val="28"/>
              </w:rPr>
              <w:t>*£10</w:t>
            </w:r>
          </w:p>
        </w:tc>
      </w:tr>
    </w:tbl>
    <w:p w:rsidR="000B626C" w:rsidRPr="00E6368B" w:rsidRDefault="000B626C" w:rsidP="008F0168">
      <w:pPr>
        <w:spacing w:after="0" w:line="240" w:lineRule="auto"/>
        <w:contextualSpacing/>
        <w:rPr>
          <w:rFonts w:ascii="Avenir" w:hAnsi="Avenir"/>
          <w:sz w:val="28"/>
          <w:szCs w:val="28"/>
        </w:rPr>
      </w:pPr>
    </w:p>
    <w:tbl>
      <w:tblPr>
        <w:tblStyle w:val="TableGrid"/>
        <w:tblW w:w="0" w:type="auto"/>
        <w:tblLook w:val="04A0" w:firstRow="1" w:lastRow="0" w:firstColumn="1" w:lastColumn="0" w:noHBand="0" w:noVBand="1"/>
      </w:tblPr>
      <w:tblGrid>
        <w:gridCol w:w="3681"/>
        <w:gridCol w:w="1984"/>
        <w:gridCol w:w="1418"/>
        <w:gridCol w:w="2023"/>
        <w:gridCol w:w="1350"/>
      </w:tblGrid>
      <w:tr w:rsidR="00717E65" w:rsidRPr="00E6368B" w:rsidTr="00564C57">
        <w:tc>
          <w:tcPr>
            <w:tcW w:w="3681" w:type="dxa"/>
          </w:tcPr>
          <w:p w:rsidR="00717E65" w:rsidRPr="00E6368B" w:rsidRDefault="00564C57" w:rsidP="008F0168">
            <w:pPr>
              <w:spacing w:after="0" w:line="240" w:lineRule="auto"/>
              <w:contextualSpacing/>
              <w:rPr>
                <w:rFonts w:ascii="Avenir" w:hAnsi="Avenir"/>
                <w:b/>
                <w:sz w:val="28"/>
                <w:szCs w:val="28"/>
              </w:rPr>
            </w:pPr>
            <w:r>
              <w:rPr>
                <w:rFonts w:ascii="Avenir" w:hAnsi="Avenir"/>
                <w:b/>
                <w:sz w:val="28"/>
                <w:szCs w:val="28"/>
              </w:rPr>
              <w:t>Restricted</w:t>
            </w:r>
            <w:r w:rsidR="00717E65" w:rsidRPr="00E6368B">
              <w:rPr>
                <w:rFonts w:ascii="Avenir" w:hAnsi="Avenir"/>
                <w:b/>
                <w:sz w:val="28"/>
                <w:szCs w:val="28"/>
              </w:rPr>
              <w:t xml:space="preserve"> Access Rooms (SMT approval required)</w:t>
            </w:r>
          </w:p>
        </w:tc>
        <w:tc>
          <w:tcPr>
            <w:tcW w:w="1984"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Capacity</w:t>
            </w:r>
          </w:p>
        </w:tc>
        <w:tc>
          <w:tcPr>
            <w:tcW w:w="1418"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Per Hour</w:t>
            </w:r>
          </w:p>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(1-3)</w:t>
            </w:r>
          </w:p>
        </w:tc>
        <w:tc>
          <w:tcPr>
            <w:tcW w:w="2023"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 xml:space="preserve">Full day </w:t>
            </w:r>
          </w:p>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9am -5pm</w:t>
            </w:r>
          </w:p>
        </w:tc>
        <w:tc>
          <w:tcPr>
            <w:tcW w:w="1350" w:type="dxa"/>
          </w:tcPr>
          <w:p w:rsidR="00717E65" w:rsidRPr="00E6368B" w:rsidRDefault="00717E65" w:rsidP="008F0168">
            <w:pPr>
              <w:spacing w:after="0" w:line="240" w:lineRule="auto"/>
              <w:contextualSpacing/>
              <w:rPr>
                <w:rFonts w:ascii="Avenir" w:hAnsi="Avenir"/>
                <w:b/>
                <w:sz w:val="28"/>
                <w:szCs w:val="28"/>
              </w:rPr>
            </w:pPr>
            <w:r w:rsidRPr="00E6368B">
              <w:rPr>
                <w:rFonts w:ascii="Avenir" w:hAnsi="Avenir"/>
                <w:b/>
                <w:sz w:val="28"/>
                <w:szCs w:val="28"/>
              </w:rPr>
              <w:t>Tea / Coffee</w:t>
            </w:r>
          </w:p>
        </w:tc>
      </w:tr>
      <w:tr w:rsidR="00717E65" w:rsidRPr="00E6368B" w:rsidTr="00564C57">
        <w:trPr>
          <w:trHeight w:val="268"/>
        </w:trPr>
        <w:tc>
          <w:tcPr>
            <w:tcW w:w="3681"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Heritage</w:t>
            </w:r>
            <w:r w:rsidR="00034C0F" w:rsidRPr="00E6368B">
              <w:rPr>
                <w:rFonts w:ascii="Avenir" w:hAnsi="Avenir"/>
                <w:sz w:val="28"/>
                <w:szCs w:val="28"/>
              </w:rPr>
              <w:t xml:space="preserve"> (</w:t>
            </w:r>
            <w:r w:rsidR="006558F8" w:rsidRPr="00E6368B">
              <w:rPr>
                <w:rFonts w:ascii="Avenir" w:hAnsi="Avenir"/>
                <w:sz w:val="28"/>
                <w:szCs w:val="28"/>
              </w:rPr>
              <w:t>Museum</w:t>
            </w:r>
            <w:r w:rsidR="00034C0F" w:rsidRPr="00E6368B">
              <w:rPr>
                <w:rFonts w:ascii="Avenir" w:hAnsi="Avenir"/>
                <w:sz w:val="28"/>
                <w:szCs w:val="28"/>
              </w:rPr>
              <w:t>)</w:t>
            </w:r>
          </w:p>
        </w:tc>
        <w:tc>
          <w:tcPr>
            <w:tcW w:w="1984"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20+15+15</w:t>
            </w:r>
          </w:p>
        </w:tc>
        <w:tc>
          <w:tcPr>
            <w:tcW w:w="1418" w:type="dxa"/>
            <w:vAlign w:val="center"/>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£12.10</w:t>
            </w:r>
          </w:p>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*£6.05</w:t>
            </w:r>
          </w:p>
        </w:tc>
        <w:tc>
          <w:tcPr>
            <w:tcW w:w="2023" w:type="dxa"/>
            <w:vAlign w:val="center"/>
          </w:tcPr>
          <w:p w:rsidR="00717E65" w:rsidRPr="00E6368B" w:rsidRDefault="00E6368B" w:rsidP="008F0168">
            <w:pPr>
              <w:spacing w:after="0" w:line="240" w:lineRule="auto"/>
              <w:contextualSpacing/>
              <w:rPr>
                <w:rFonts w:ascii="Avenir" w:hAnsi="Avenir"/>
                <w:sz w:val="28"/>
                <w:szCs w:val="28"/>
              </w:rPr>
            </w:pPr>
            <w:r>
              <w:rPr>
                <w:rFonts w:ascii="Avenir" w:hAnsi="Avenir"/>
                <w:sz w:val="28"/>
                <w:szCs w:val="28"/>
              </w:rPr>
              <w:t>£74.25</w:t>
            </w:r>
          </w:p>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w:t>
            </w:r>
            <w:r w:rsidR="00E6368B">
              <w:rPr>
                <w:rFonts w:ascii="Avenir" w:hAnsi="Avenir"/>
                <w:sz w:val="28"/>
                <w:szCs w:val="28"/>
              </w:rPr>
              <w:t>£36.82</w:t>
            </w:r>
          </w:p>
        </w:tc>
        <w:tc>
          <w:tcPr>
            <w:tcW w:w="1350"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n/a</w:t>
            </w:r>
          </w:p>
        </w:tc>
      </w:tr>
      <w:tr w:rsidR="00717E65" w:rsidRPr="00E6368B" w:rsidTr="00564C57">
        <w:tc>
          <w:tcPr>
            <w:tcW w:w="3681"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Room 17</w:t>
            </w:r>
          </w:p>
        </w:tc>
        <w:tc>
          <w:tcPr>
            <w:tcW w:w="1984" w:type="dxa"/>
          </w:tcPr>
          <w:p w:rsidR="00564C57" w:rsidRDefault="00717E65" w:rsidP="00717E65">
            <w:pPr>
              <w:spacing w:after="0" w:line="240" w:lineRule="auto"/>
              <w:contextualSpacing/>
              <w:rPr>
                <w:rFonts w:ascii="Avenir" w:hAnsi="Avenir"/>
                <w:sz w:val="28"/>
                <w:szCs w:val="28"/>
              </w:rPr>
            </w:pPr>
            <w:r w:rsidRPr="00E6368B">
              <w:rPr>
                <w:rFonts w:ascii="Avenir" w:hAnsi="Avenir"/>
                <w:sz w:val="28"/>
                <w:szCs w:val="28"/>
              </w:rPr>
              <w:t xml:space="preserve">2 </w:t>
            </w:r>
          </w:p>
          <w:p w:rsidR="00717E65" w:rsidRPr="00E6368B" w:rsidRDefault="00717E65" w:rsidP="00717E65">
            <w:pPr>
              <w:spacing w:after="0" w:line="240" w:lineRule="auto"/>
              <w:contextualSpacing/>
              <w:rPr>
                <w:rFonts w:ascii="Avenir" w:hAnsi="Avenir"/>
                <w:sz w:val="28"/>
                <w:szCs w:val="28"/>
              </w:rPr>
            </w:pPr>
            <w:r w:rsidRPr="00E6368B">
              <w:rPr>
                <w:rFonts w:ascii="Avenir" w:hAnsi="Avenir"/>
                <w:sz w:val="28"/>
                <w:szCs w:val="28"/>
              </w:rPr>
              <w:t>(</w:t>
            </w:r>
            <w:r w:rsidR="00C45D73">
              <w:rPr>
                <w:rFonts w:ascii="Avenir" w:hAnsi="Avenir"/>
                <w:sz w:val="28"/>
                <w:szCs w:val="28"/>
              </w:rPr>
              <w:t xml:space="preserve">Ideal for </w:t>
            </w:r>
            <w:r w:rsidRPr="00E6368B">
              <w:rPr>
                <w:rFonts w:ascii="Avenir" w:hAnsi="Avenir"/>
                <w:sz w:val="28"/>
                <w:szCs w:val="28"/>
              </w:rPr>
              <w:t>1:1)</w:t>
            </w:r>
          </w:p>
        </w:tc>
        <w:tc>
          <w:tcPr>
            <w:tcW w:w="1418" w:type="dxa"/>
          </w:tcPr>
          <w:p w:rsidR="00717E65" w:rsidRDefault="00595307" w:rsidP="008F0168">
            <w:pPr>
              <w:spacing w:after="0" w:line="240" w:lineRule="auto"/>
              <w:contextualSpacing/>
              <w:rPr>
                <w:rFonts w:ascii="Avenir" w:hAnsi="Avenir"/>
                <w:sz w:val="28"/>
                <w:szCs w:val="28"/>
              </w:rPr>
            </w:pPr>
            <w:r>
              <w:rPr>
                <w:rFonts w:ascii="Avenir" w:hAnsi="Avenir"/>
                <w:sz w:val="28"/>
                <w:szCs w:val="28"/>
              </w:rPr>
              <w:t>£5.28</w:t>
            </w:r>
          </w:p>
          <w:p w:rsidR="00595307" w:rsidRPr="00E6368B" w:rsidRDefault="00595307" w:rsidP="008F0168">
            <w:pPr>
              <w:spacing w:after="0" w:line="240" w:lineRule="auto"/>
              <w:contextualSpacing/>
              <w:rPr>
                <w:rFonts w:ascii="Avenir" w:hAnsi="Avenir"/>
                <w:sz w:val="28"/>
                <w:szCs w:val="28"/>
              </w:rPr>
            </w:pPr>
            <w:r>
              <w:rPr>
                <w:rFonts w:ascii="Avenir" w:hAnsi="Avenir"/>
                <w:sz w:val="28"/>
                <w:szCs w:val="28"/>
              </w:rPr>
              <w:t>*£2.62</w:t>
            </w:r>
          </w:p>
        </w:tc>
        <w:tc>
          <w:tcPr>
            <w:tcW w:w="2023" w:type="dxa"/>
          </w:tcPr>
          <w:p w:rsidR="00595307" w:rsidRPr="00E6368B" w:rsidRDefault="00595307" w:rsidP="00595307">
            <w:pPr>
              <w:spacing w:after="0" w:line="240" w:lineRule="auto"/>
              <w:contextualSpacing/>
              <w:rPr>
                <w:rFonts w:ascii="Avenir" w:hAnsi="Avenir"/>
                <w:sz w:val="28"/>
                <w:szCs w:val="28"/>
              </w:rPr>
            </w:pPr>
            <w:r w:rsidRPr="00E6368B">
              <w:rPr>
                <w:rFonts w:ascii="Avenir" w:hAnsi="Avenir"/>
                <w:sz w:val="28"/>
                <w:szCs w:val="28"/>
              </w:rPr>
              <w:t>£26.26</w:t>
            </w:r>
          </w:p>
          <w:p w:rsidR="00717E65" w:rsidRPr="00E6368B" w:rsidRDefault="00595307" w:rsidP="00595307">
            <w:pPr>
              <w:spacing w:after="0" w:line="240" w:lineRule="auto"/>
              <w:contextualSpacing/>
              <w:rPr>
                <w:rFonts w:ascii="Avenir" w:hAnsi="Avenir"/>
                <w:sz w:val="28"/>
                <w:szCs w:val="28"/>
              </w:rPr>
            </w:pPr>
            <w:r w:rsidRPr="00E6368B">
              <w:rPr>
                <w:rFonts w:ascii="Avenir" w:hAnsi="Avenir"/>
                <w:sz w:val="28"/>
                <w:szCs w:val="28"/>
              </w:rPr>
              <w:t>*£13.13</w:t>
            </w:r>
          </w:p>
        </w:tc>
        <w:tc>
          <w:tcPr>
            <w:tcW w:w="1350" w:type="dxa"/>
          </w:tcPr>
          <w:p w:rsidR="00717E65" w:rsidRPr="00E6368B" w:rsidRDefault="00717E65" w:rsidP="008F0168">
            <w:pPr>
              <w:spacing w:after="0" w:line="240" w:lineRule="auto"/>
              <w:contextualSpacing/>
              <w:rPr>
                <w:rFonts w:ascii="Avenir" w:hAnsi="Avenir"/>
                <w:sz w:val="28"/>
                <w:szCs w:val="28"/>
              </w:rPr>
            </w:pPr>
            <w:r w:rsidRPr="00E6368B">
              <w:rPr>
                <w:rFonts w:ascii="Avenir" w:hAnsi="Avenir"/>
                <w:sz w:val="28"/>
                <w:szCs w:val="28"/>
              </w:rPr>
              <w:t>£5</w:t>
            </w:r>
          </w:p>
        </w:tc>
      </w:tr>
    </w:tbl>
    <w:p w:rsidR="006877A0" w:rsidRPr="00A73B3E" w:rsidRDefault="006877A0" w:rsidP="008F0168">
      <w:pPr>
        <w:spacing w:after="0" w:line="240" w:lineRule="auto"/>
        <w:contextualSpacing/>
        <w:rPr>
          <w:rFonts w:ascii="Avenir" w:hAnsi="Avenir"/>
          <w:color w:val="000000" w:themeColor="text1"/>
          <w:sz w:val="28"/>
          <w:szCs w:val="28"/>
        </w:rPr>
      </w:pPr>
    </w:p>
    <w:p w:rsidR="000B626C" w:rsidRPr="00A73B3E" w:rsidRDefault="00EC69C3" w:rsidP="008F0168">
      <w:pPr>
        <w:spacing w:after="0" w:line="240" w:lineRule="auto"/>
        <w:contextualSpacing/>
        <w:rPr>
          <w:rFonts w:ascii="Avenir" w:hAnsi="Avenir"/>
          <w:b/>
          <w:color w:val="000000" w:themeColor="text1"/>
          <w:sz w:val="28"/>
          <w:szCs w:val="28"/>
        </w:rPr>
      </w:pPr>
      <w:r w:rsidRPr="00A73B3E">
        <w:rPr>
          <w:rFonts w:ascii="Avenir" w:hAnsi="Avenir"/>
          <w:b/>
          <w:color w:val="000000" w:themeColor="text1"/>
          <w:sz w:val="28"/>
          <w:szCs w:val="28"/>
        </w:rPr>
        <w:t>Bookable Resources – Some may incur a</w:t>
      </w:r>
      <w:r w:rsidR="00595307" w:rsidRPr="00A73B3E">
        <w:rPr>
          <w:rFonts w:ascii="Avenir" w:hAnsi="Avenir"/>
          <w:b/>
          <w:color w:val="000000" w:themeColor="text1"/>
          <w:sz w:val="28"/>
          <w:szCs w:val="28"/>
        </w:rPr>
        <w:t>n additional</w:t>
      </w:r>
      <w:r w:rsidRPr="00A73B3E">
        <w:rPr>
          <w:rFonts w:ascii="Avenir" w:hAnsi="Avenir"/>
          <w:b/>
          <w:color w:val="000000" w:themeColor="text1"/>
          <w:sz w:val="28"/>
          <w:szCs w:val="28"/>
        </w:rPr>
        <w:t xml:space="preserve"> fee</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Flipchart/Whiteboard and pens</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Projector</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Laptop</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Speaker</w:t>
      </w:r>
    </w:p>
    <w:p w:rsidR="00EC69C3" w:rsidRPr="00A73B3E" w:rsidRDefault="00EC69C3" w:rsidP="00595307">
      <w:pPr>
        <w:pStyle w:val="ListParagraph"/>
        <w:numPr>
          <w:ilvl w:val="0"/>
          <w:numId w:val="10"/>
        </w:numPr>
        <w:spacing w:after="0" w:line="240" w:lineRule="auto"/>
        <w:rPr>
          <w:rFonts w:ascii="Avenir" w:hAnsi="Avenir"/>
          <w:color w:val="000000" w:themeColor="text1"/>
          <w:sz w:val="28"/>
          <w:szCs w:val="28"/>
        </w:rPr>
      </w:pPr>
      <w:r w:rsidRPr="00A73B3E">
        <w:rPr>
          <w:rFonts w:ascii="Avenir" w:hAnsi="Avenir"/>
          <w:color w:val="000000" w:themeColor="text1"/>
          <w:sz w:val="28"/>
          <w:szCs w:val="28"/>
        </w:rPr>
        <w:t>Display Boards</w:t>
      </w:r>
      <w:bookmarkStart w:id="0" w:name="_GoBack"/>
      <w:bookmarkEnd w:id="0"/>
    </w:p>
    <w:sectPr w:rsidR="00EC69C3" w:rsidRPr="00A73B3E" w:rsidSect="002246BA">
      <w:headerReference w:type="even" r:id="rId10"/>
      <w:foot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9C3" w:rsidRDefault="00EC69C3" w:rsidP="00EC69C3">
      <w:pPr>
        <w:spacing w:after="0" w:line="240" w:lineRule="auto"/>
      </w:pPr>
      <w:r>
        <w:separator/>
      </w:r>
    </w:p>
  </w:endnote>
  <w:endnote w:type="continuationSeparator" w:id="0">
    <w:p w:rsidR="00EC69C3" w:rsidRDefault="00EC69C3" w:rsidP="00EC6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venir">
    <w:panose1 w:val="00000000000000000000"/>
    <w:charset w:val="00"/>
    <w:family w:val="modern"/>
    <w:notTrueType/>
    <w:pitch w:val="variable"/>
    <w:sig w:usb0="8000002F" w:usb1="40000048" w:usb2="00000000" w:usb3="00000000" w:csb0="0000011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9C3" w:rsidRDefault="00EC69C3" w:rsidP="00EC69C3">
    <w:pPr>
      <w:pStyle w:val="Footer"/>
      <w:jc w:val="center"/>
    </w:pPr>
    <w:r>
      <w:rPr>
        <w:noProof/>
        <w:lang w:eastAsia="en-GB"/>
      </w:rPr>
      <w:drawing>
        <wp:inline distT="0" distB="0" distL="0" distR="0">
          <wp:extent cx="2743200" cy="5132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MWAlogo.jpg"/>
                  <pic:cNvPicPr/>
                </pic:nvPicPr>
                <pic:blipFill>
                  <a:blip r:embed="rId1">
                    <a:extLst>
                      <a:ext uri="{28A0092B-C50C-407E-A947-70E740481C1C}">
                        <a14:useLocalDpi xmlns:a14="http://schemas.microsoft.com/office/drawing/2010/main" val="0"/>
                      </a:ext>
                    </a:extLst>
                  </a:blip>
                  <a:stretch>
                    <a:fillRect/>
                  </a:stretch>
                </pic:blipFill>
                <pic:spPr>
                  <a:xfrm>
                    <a:off x="0" y="0"/>
                    <a:ext cx="2796879" cy="52332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9C3" w:rsidRDefault="00EC69C3" w:rsidP="00EC69C3">
      <w:pPr>
        <w:spacing w:after="0" w:line="240" w:lineRule="auto"/>
      </w:pPr>
      <w:r>
        <w:separator/>
      </w:r>
    </w:p>
  </w:footnote>
  <w:footnote w:type="continuationSeparator" w:id="0">
    <w:p w:rsidR="00EC69C3" w:rsidRDefault="00EC69C3" w:rsidP="00EC69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9" w:rsidRDefault="007D47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993672" o:spid="_x0000_s1026" type="#_x0000_t136" style="position:absolute;margin-left:0;margin-top:0;width:553.35pt;height:184.45pt;rotation:315;z-index:-251656192;mso-position-horizontal:center;mso-position-horizontal-relative:margin;mso-position-vertical:center;mso-position-vertical-relative:margin" o:allowincell="f" fillcolor="red" stroked="f">
          <v:fill opacity=".5"/>
          <v:textpath style="font-family:&quot;Calibri&quot;;font-size:1pt" string="DRAFT ONL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E69" w:rsidRDefault="007D47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993671" o:spid="_x0000_s1025" type="#_x0000_t136" style="position:absolute;margin-left:0;margin-top:0;width:553.35pt;height:184.45pt;rotation:315;z-index:-251658240;mso-position-horizontal:center;mso-position-horizontal-relative:margin;mso-position-vertical:center;mso-position-vertical-relative:margin" o:allowincell="f" fillcolor="red" stroked="f">
          <v:fill opacity=".5"/>
          <v:textpath style="font-family:&quot;Calibri&quot;;font-size:1pt" string="DRAFT ONL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3C82"/>
    <w:multiLevelType w:val="hybridMultilevel"/>
    <w:tmpl w:val="2466C5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730D6"/>
    <w:multiLevelType w:val="hybridMultilevel"/>
    <w:tmpl w:val="9FD09E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C034F"/>
    <w:multiLevelType w:val="hybridMultilevel"/>
    <w:tmpl w:val="412A3CDA"/>
    <w:lvl w:ilvl="0" w:tplc="08090005">
      <w:start w:val="1"/>
      <w:numFmt w:val="bullet"/>
      <w:lvlText w:val=""/>
      <w:lvlJc w:val="left"/>
      <w:pPr>
        <w:ind w:left="644"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6BF48F5"/>
    <w:multiLevelType w:val="hybridMultilevel"/>
    <w:tmpl w:val="37F65F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A183D"/>
    <w:multiLevelType w:val="hybridMultilevel"/>
    <w:tmpl w:val="44F2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CC461F"/>
    <w:multiLevelType w:val="hybridMultilevel"/>
    <w:tmpl w:val="7812AF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A67B7C"/>
    <w:multiLevelType w:val="hybridMultilevel"/>
    <w:tmpl w:val="4BBA83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0858EC"/>
    <w:multiLevelType w:val="hybridMultilevel"/>
    <w:tmpl w:val="5EEC0C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D454B9"/>
    <w:multiLevelType w:val="hybridMultilevel"/>
    <w:tmpl w:val="F398C3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E5F86"/>
    <w:multiLevelType w:val="hybridMultilevel"/>
    <w:tmpl w:val="B5342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8"/>
  </w:num>
  <w:num w:numId="6">
    <w:abstractNumId w:val="6"/>
  </w:num>
  <w:num w:numId="7">
    <w:abstractNumId w:val="0"/>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D6A"/>
    <w:rsid w:val="00034C0F"/>
    <w:rsid w:val="000B626C"/>
    <w:rsid w:val="002F5F8B"/>
    <w:rsid w:val="00460BEB"/>
    <w:rsid w:val="004A775A"/>
    <w:rsid w:val="00564C57"/>
    <w:rsid w:val="00595307"/>
    <w:rsid w:val="00623B92"/>
    <w:rsid w:val="006558F8"/>
    <w:rsid w:val="006877A0"/>
    <w:rsid w:val="00717E65"/>
    <w:rsid w:val="007D50F3"/>
    <w:rsid w:val="008F0168"/>
    <w:rsid w:val="00A73B3E"/>
    <w:rsid w:val="00AD4C41"/>
    <w:rsid w:val="00BB7F2D"/>
    <w:rsid w:val="00C45D73"/>
    <w:rsid w:val="00CB1B11"/>
    <w:rsid w:val="00E01FC0"/>
    <w:rsid w:val="00E6368B"/>
    <w:rsid w:val="00EA3D6A"/>
    <w:rsid w:val="00EC69C3"/>
    <w:rsid w:val="00FA6DC0"/>
    <w:rsid w:val="00FE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CCCD824-79B8-4074-81D2-E799969D1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D6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D6A"/>
    <w:pPr>
      <w:ind w:left="720"/>
      <w:contextualSpacing/>
    </w:pPr>
  </w:style>
  <w:style w:type="character" w:styleId="Hyperlink">
    <w:name w:val="Hyperlink"/>
    <w:basedOn w:val="DefaultParagraphFont"/>
    <w:uiPriority w:val="99"/>
    <w:unhideWhenUsed/>
    <w:rsid w:val="00EA3D6A"/>
    <w:rPr>
      <w:color w:val="0563C1" w:themeColor="hyperlink"/>
      <w:u w:val="single"/>
    </w:rPr>
  </w:style>
  <w:style w:type="table" w:styleId="TableGrid">
    <w:name w:val="Table Grid"/>
    <w:basedOn w:val="TableNormal"/>
    <w:uiPriority w:val="39"/>
    <w:rsid w:val="00EA3D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3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D6A"/>
  </w:style>
  <w:style w:type="paragraph" w:styleId="BalloonText">
    <w:name w:val="Balloon Text"/>
    <w:basedOn w:val="Normal"/>
    <w:link w:val="BalloonTextChar"/>
    <w:uiPriority w:val="99"/>
    <w:semiHidden/>
    <w:unhideWhenUsed/>
    <w:rsid w:val="00623B9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623B92"/>
    <w:rPr>
      <w:rFonts w:ascii="Arial" w:hAnsi="Arial" w:cs="Arial"/>
      <w:sz w:val="18"/>
      <w:szCs w:val="18"/>
    </w:rPr>
  </w:style>
  <w:style w:type="paragraph" w:styleId="Footer">
    <w:name w:val="footer"/>
    <w:basedOn w:val="Normal"/>
    <w:link w:val="FooterChar"/>
    <w:uiPriority w:val="99"/>
    <w:unhideWhenUsed/>
    <w:rsid w:val="00EC6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pankhurstcentre.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thepankhurstcentr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Lisk Carew</dc:creator>
  <cp:keywords/>
  <dc:description/>
  <cp:lastModifiedBy>Esther Lisk Carew</cp:lastModifiedBy>
  <cp:revision>2</cp:revision>
  <cp:lastPrinted>2018-09-30T13:01:00Z</cp:lastPrinted>
  <dcterms:created xsi:type="dcterms:W3CDTF">2018-09-30T14:20:00Z</dcterms:created>
  <dcterms:modified xsi:type="dcterms:W3CDTF">2018-09-30T14:20:00Z</dcterms:modified>
</cp:coreProperties>
</file>